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D666D" w14:textId="77777777" w:rsidR="00823D5F" w:rsidRPr="00904F24" w:rsidRDefault="00823D5F" w:rsidP="00823D5F">
      <w:pPr>
        <w:jc w:val="center"/>
        <w:rPr>
          <w:sz w:val="36"/>
          <w:szCs w:val="36"/>
        </w:rPr>
      </w:pPr>
      <w:bookmarkStart w:id="0" w:name="_Toc512598697"/>
      <w:bookmarkStart w:id="1" w:name="_Toc88555154"/>
      <w:bookmarkStart w:id="2" w:name="_Toc134446853"/>
      <w:r>
        <w:rPr>
          <w:noProof/>
        </w:rPr>
        <w:drawing>
          <wp:inline distT="0" distB="0" distL="0" distR="0" wp14:anchorId="5144975E" wp14:editId="4F6FDA33">
            <wp:extent cx="1986839" cy="16399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6839" cy="1639931"/>
                    </a:xfrm>
                    <a:prstGeom prst="rect">
                      <a:avLst/>
                    </a:prstGeom>
                  </pic:spPr>
                </pic:pic>
              </a:graphicData>
            </a:graphic>
          </wp:inline>
        </w:drawing>
      </w:r>
    </w:p>
    <w:bookmarkEnd w:id="0"/>
    <w:bookmarkEnd w:id="1"/>
    <w:bookmarkEnd w:id="2"/>
    <w:p w14:paraId="1AEF6D65" w14:textId="2E42BC72" w:rsidR="00823D5F" w:rsidRPr="000C1BC6" w:rsidRDefault="00823D5F" w:rsidP="00823D5F">
      <w:pPr>
        <w:jc w:val="center"/>
        <w:rPr>
          <w:rFonts w:cstheme="minorHAnsi"/>
          <w:sz w:val="36"/>
          <w:szCs w:val="36"/>
        </w:rPr>
      </w:pPr>
      <w:r w:rsidRPr="000C1BC6">
        <w:rPr>
          <w:rFonts w:cstheme="minorHAnsi"/>
          <w:sz w:val="36"/>
          <w:szCs w:val="36"/>
        </w:rPr>
        <w:t>Solicitation</w:t>
      </w:r>
      <w:r>
        <w:rPr>
          <w:rFonts w:cstheme="minorHAnsi"/>
          <w:sz w:val="36"/>
          <w:szCs w:val="36"/>
        </w:rPr>
        <w:t xml:space="preserve"> Exhibits</w:t>
      </w:r>
    </w:p>
    <w:p w14:paraId="6E4470AA" w14:textId="77777777" w:rsidR="00823D5F" w:rsidRPr="00904F24" w:rsidRDefault="00823D5F" w:rsidP="00823D5F"/>
    <w:p w14:paraId="52A313B5" w14:textId="29BCD018" w:rsidR="00823D5F" w:rsidRPr="00904F24" w:rsidRDefault="002F2A41" w:rsidP="00CD2496">
      <w:pPr>
        <w:pStyle w:val="RamseyStyle"/>
        <w:jc w:val="center"/>
        <w:rPr>
          <w:b/>
          <w:bCs/>
          <w:sz w:val="40"/>
          <w:szCs w:val="40"/>
        </w:rPr>
      </w:pPr>
      <w:r>
        <w:rPr>
          <w:b/>
          <w:bCs/>
          <w:sz w:val="40"/>
          <w:szCs w:val="40"/>
        </w:rPr>
        <w:t>Economic Development Consulting Services</w:t>
      </w:r>
    </w:p>
    <w:p w14:paraId="5537DA99" w14:textId="7E408243" w:rsidR="00823D5F" w:rsidRPr="00383754" w:rsidRDefault="002F2A41" w:rsidP="00823D5F">
      <w:pPr>
        <w:jc w:val="center"/>
        <w:rPr>
          <w:b/>
          <w:bCs/>
          <w:sz w:val="24"/>
          <w:szCs w:val="24"/>
        </w:rPr>
      </w:pPr>
      <w:r>
        <w:rPr>
          <w:b/>
          <w:bCs/>
          <w:sz w:val="24"/>
          <w:szCs w:val="24"/>
        </w:rPr>
        <w:t>CED</w:t>
      </w:r>
      <w:r w:rsidR="00E42305">
        <w:rPr>
          <w:b/>
          <w:bCs/>
          <w:sz w:val="24"/>
          <w:szCs w:val="24"/>
        </w:rPr>
        <w:t>00000</w:t>
      </w:r>
      <w:r>
        <w:rPr>
          <w:b/>
          <w:bCs/>
          <w:sz w:val="24"/>
          <w:szCs w:val="24"/>
        </w:rPr>
        <w:t>00407</w:t>
      </w:r>
    </w:p>
    <w:p w14:paraId="5ACA033C" w14:textId="52856DF4" w:rsidR="00823D5F" w:rsidRPr="00904F24" w:rsidRDefault="00823D5F" w:rsidP="00823D5F">
      <w:pPr>
        <w:jc w:val="center"/>
        <w:rPr>
          <w:b/>
          <w:bCs/>
          <w:i/>
          <w:iCs/>
          <w:color w:val="C00000"/>
        </w:rPr>
      </w:pPr>
    </w:p>
    <w:p w14:paraId="12EB04F8" w14:textId="77777777" w:rsidR="00823D5F" w:rsidRPr="00904F24" w:rsidRDefault="00823D5F" w:rsidP="00823D5F">
      <w:pPr>
        <w:jc w:val="center"/>
        <w:rPr>
          <w:b/>
          <w:bCs/>
          <w:color w:val="C00000"/>
          <w:sz w:val="24"/>
          <w:szCs w:val="24"/>
        </w:rPr>
      </w:pPr>
    </w:p>
    <w:p w14:paraId="5D2A4E59" w14:textId="77777777" w:rsidR="00823D5F" w:rsidRPr="00904F24" w:rsidRDefault="00823D5F" w:rsidP="00823D5F">
      <w:pPr>
        <w:spacing w:after="0"/>
        <w:jc w:val="center"/>
        <w:rPr>
          <w:sz w:val="24"/>
          <w:szCs w:val="24"/>
        </w:rPr>
      </w:pPr>
    </w:p>
    <w:p w14:paraId="3B0C8546" w14:textId="77777777" w:rsidR="00823D5F" w:rsidRPr="00904F24" w:rsidRDefault="00823D5F" w:rsidP="00823D5F">
      <w:pPr>
        <w:spacing w:after="0"/>
        <w:jc w:val="center"/>
        <w:rPr>
          <w:sz w:val="24"/>
          <w:szCs w:val="24"/>
        </w:rPr>
      </w:pPr>
    </w:p>
    <w:p w14:paraId="6A619935" w14:textId="77777777" w:rsidR="00823D5F" w:rsidRPr="00904F24" w:rsidRDefault="00823D5F" w:rsidP="00823D5F">
      <w:pPr>
        <w:spacing w:after="0"/>
        <w:jc w:val="center"/>
        <w:rPr>
          <w:sz w:val="24"/>
          <w:szCs w:val="24"/>
        </w:rPr>
      </w:pPr>
    </w:p>
    <w:p w14:paraId="3D3F6ABC" w14:textId="77777777" w:rsidR="00823D5F" w:rsidRPr="00904F24" w:rsidRDefault="00823D5F" w:rsidP="00823D5F">
      <w:pPr>
        <w:spacing w:after="0"/>
        <w:jc w:val="center"/>
        <w:rPr>
          <w:sz w:val="24"/>
          <w:szCs w:val="24"/>
        </w:rPr>
      </w:pPr>
    </w:p>
    <w:p w14:paraId="44EE7807" w14:textId="77777777" w:rsidR="00823D5F" w:rsidRPr="00904F24" w:rsidRDefault="00823D5F" w:rsidP="00823D5F">
      <w:pPr>
        <w:spacing w:after="0"/>
        <w:jc w:val="center"/>
        <w:rPr>
          <w:sz w:val="24"/>
          <w:szCs w:val="24"/>
        </w:rPr>
      </w:pPr>
    </w:p>
    <w:p w14:paraId="0B7F7432" w14:textId="77777777" w:rsidR="00823D5F" w:rsidRPr="00904F24" w:rsidRDefault="00823D5F" w:rsidP="00823D5F">
      <w:pPr>
        <w:spacing w:after="0"/>
        <w:jc w:val="center"/>
        <w:rPr>
          <w:sz w:val="24"/>
          <w:szCs w:val="24"/>
        </w:rPr>
      </w:pPr>
    </w:p>
    <w:p w14:paraId="339958DD" w14:textId="77777777" w:rsidR="00823D5F" w:rsidRDefault="00823D5F" w:rsidP="00823D5F">
      <w:pPr>
        <w:spacing w:after="0"/>
        <w:jc w:val="center"/>
        <w:rPr>
          <w:sz w:val="24"/>
          <w:szCs w:val="24"/>
        </w:rPr>
      </w:pPr>
    </w:p>
    <w:p w14:paraId="1CF2E0B1" w14:textId="77777777" w:rsidR="00823D5F" w:rsidRDefault="00823D5F" w:rsidP="00823D5F">
      <w:pPr>
        <w:spacing w:after="0"/>
        <w:jc w:val="center"/>
        <w:rPr>
          <w:sz w:val="24"/>
          <w:szCs w:val="24"/>
        </w:rPr>
      </w:pPr>
    </w:p>
    <w:p w14:paraId="2CA2A7F1" w14:textId="77777777" w:rsidR="00823D5F" w:rsidRDefault="00823D5F" w:rsidP="00823D5F">
      <w:pPr>
        <w:spacing w:after="0"/>
        <w:jc w:val="center"/>
        <w:rPr>
          <w:sz w:val="24"/>
          <w:szCs w:val="24"/>
        </w:rPr>
      </w:pPr>
    </w:p>
    <w:p w14:paraId="77118085" w14:textId="77777777" w:rsidR="00823D5F" w:rsidRDefault="00823D5F" w:rsidP="00823D5F">
      <w:pPr>
        <w:spacing w:after="0"/>
        <w:jc w:val="center"/>
        <w:rPr>
          <w:sz w:val="24"/>
          <w:szCs w:val="24"/>
        </w:rPr>
      </w:pPr>
    </w:p>
    <w:p w14:paraId="757C6274" w14:textId="77777777" w:rsidR="00823D5F" w:rsidRDefault="00823D5F" w:rsidP="00823D5F">
      <w:pPr>
        <w:spacing w:after="0"/>
        <w:jc w:val="center"/>
        <w:rPr>
          <w:sz w:val="24"/>
          <w:szCs w:val="24"/>
        </w:rPr>
      </w:pPr>
    </w:p>
    <w:p w14:paraId="3FD9EAF6" w14:textId="77777777" w:rsidR="00823D5F" w:rsidRDefault="00823D5F" w:rsidP="00823D5F">
      <w:pPr>
        <w:spacing w:after="0"/>
        <w:jc w:val="center"/>
        <w:rPr>
          <w:sz w:val="24"/>
          <w:szCs w:val="24"/>
        </w:rPr>
      </w:pPr>
    </w:p>
    <w:p w14:paraId="2617ABB9" w14:textId="77777777" w:rsidR="00823D5F" w:rsidRDefault="00823D5F" w:rsidP="00823D5F">
      <w:pPr>
        <w:spacing w:after="0"/>
        <w:jc w:val="center"/>
        <w:rPr>
          <w:sz w:val="24"/>
          <w:szCs w:val="24"/>
        </w:rPr>
      </w:pPr>
    </w:p>
    <w:p w14:paraId="75238F34" w14:textId="77777777" w:rsidR="00823D5F" w:rsidRDefault="00823D5F" w:rsidP="00823D5F">
      <w:pPr>
        <w:spacing w:after="0"/>
        <w:jc w:val="center"/>
        <w:rPr>
          <w:sz w:val="24"/>
          <w:szCs w:val="24"/>
        </w:rPr>
      </w:pPr>
    </w:p>
    <w:p w14:paraId="7039A42A" w14:textId="77777777" w:rsidR="00823D5F" w:rsidRDefault="00823D5F" w:rsidP="00823D5F">
      <w:pPr>
        <w:spacing w:after="0"/>
        <w:jc w:val="center"/>
        <w:rPr>
          <w:sz w:val="24"/>
          <w:szCs w:val="24"/>
        </w:rPr>
      </w:pPr>
    </w:p>
    <w:p w14:paraId="6E5BDD36" w14:textId="77777777" w:rsidR="00823D5F" w:rsidRDefault="00823D5F" w:rsidP="00823D5F">
      <w:pPr>
        <w:spacing w:after="0"/>
        <w:jc w:val="center"/>
        <w:rPr>
          <w:sz w:val="24"/>
          <w:szCs w:val="24"/>
        </w:rPr>
      </w:pPr>
    </w:p>
    <w:p w14:paraId="529350FE" w14:textId="77777777" w:rsidR="00823D5F" w:rsidRDefault="00823D5F" w:rsidP="00823D5F">
      <w:pPr>
        <w:spacing w:after="0"/>
        <w:jc w:val="center"/>
        <w:rPr>
          <w:sz w:val="24"/>
          <w:szCs w:val="24"/>
        </w:rPr>
      </w:pPr>
    </w:p>
    <w:p w14:paraId="5542477E" w14:textId="77777777" w:rsidR="00823D5F" w:rsidRPr="00904F24" w:rsidRDefault="00823D5F" w:rsidP="00823D5F">
      <w:pPr>
        <w:spacing w:after="0"/>
        <w:rPr>
          <w:sz w:val="24"/>
          <w:szCs w:val="24"/>
        </w:rPr>
      </w:pPr>
    </w:p>
    <w:p w14:paraId="025A4BEE" w14:textId="77777777" w:rsidR="0077060D" w:rsidRDefault="0077060D" w:rsidP="00823D5F">
      <w:pPr>
        <w:pStyle w:val="TOC1"/>
        <w:tabs>
          <w:tab w:val="right" w:leader="dot" w:pos="10070"/>
        </w:tabs>
        <w:rPr>
          <w:b/>
          <w:bCs/>
        </w:rPr>
      </w:pPr>
    </w:p>
    <w:p w14:paraId="4C68C8CC" w14:textId="77777777" w:rsidR="00CD2496" w:rsidRDefault="00CD2496" w:rsidP="00823D5F">
      <w:pPr>
        <w:pStyle w:val="TOC1"/>
        <w:tabs>
          <w:tab w:val="right" w:leader="dot" w:pos="10070"/>
        </w:tabs>
        <w:rPr>
          <w:b/>
          <w:bCs/>
        </w:rPr>
      </w:pPr>
    </w:p>
    <w:p w14:paraId="66A9CDA0" w14:textId="2660033B" w:rsidR="00823D5F" w:rsidRDefault="00823D5F" w:rsidP="00823D5F">
      <w:pPr>
        <w:pStyle w:val="TOC1"/>
        <w:tabs>
          <w:tab w:val="right" w:leader="dot" w:pos="10070"/>
        </w:tabs>
        <w:rPr>
          <w:b/>
          <w:bCs/>
        </w:rPr>
      </w:pPr>
      <w:r>
        <w:rPr>
          <w:b/>
          <w:bCs/>
        </w:rPr>
        <w:lastRenderedPageBreak/>
        <w:t>Table of Contents</w:t>
      </w:r>
    </w:p>
    <w:p w14:paraId="4519FAE4" w14:textId="4EFA9AAC" w:rsidR="008412B6" w:rsidRDefault="00823D5F">
      <w:pPr>
        <w:pStyle w:val="TOC1"/>
        <w:tabs>
          <w:tab w:val="right" w:leader="dot" w:pos="9350"/>
        </w:tabs>
        <w:rPr>
          <w:rFonts w:eastAsiaTheme="minorEastAsia" w:cstheme="minorBidi"/>
          <w:noProof/>
          <w:kern w:val="2"/>
          <w14:ligatures w14:val="standardContextual"/>
        </w:rPr>
      </w:pPr>
      <w:r>
        <w:rPr>
          <w:b/>
          <w:bCs/>
        </w:rPr>
        <w:fldChar w:fldCharType="begin"/>
      </w:r>
      <w:r>
        <w:rPr>
          <w:b/>
          <w:bCs/>
        </w:rPr>
        <w:instrText xml:space="preserve"> TOC \o "1-1" \h \z \u </w:instrText>
      </w:r>
      <w:r>
        <w:rPr>
          <w:b/>
          <w:bCs/>
        </w:rPr>
        <w:fldChar w:fldCharType="separate"/>
      </w:r>
      <w:hyperlink w:anchor="_Toc220305520" w:history="1">
        <w:r w:rsidR="008412B6" w:rsidRPr="003C7F7F">
          <w:rPr>
            <w:rStyle w:val="Hyperlink"/>
            <w:noProof/>
          </w:rPr>
          <w:t>General Contract/Agreement Terms and Conditions</w:t>
        </w:r>
        <w:r w:rsidR="008412B6">
          <w:rPr>
            <w:noProof/>
            <w:webHidden/>
          </w:rPr>
          <w:tab/>
        </w:r>
        <w:r w:rsidR="008412B6">
          <w:rPr>
            <w:noProof/>
            <w:webHidden/>
          </w:rPr>
          <w:fldChar w:fldCharType="begin"/>
        </w:r>
        <w:r w:rsidR="008412B6">
          <w:rPr>
            <w:noProof/>
            <w:webHidden/>
          </w:rPr>
          <w:instrText xml:space="preserve"> PAGEREF _Toc220305520 \h </w:instrText>
        </w:r>
        <w:r w:rsidR="008412B6">
          <w:rPr>
            <w:noProof/>
            <w:webHidden/>
          </w:rPr>
        </w:r>
        <w:r w:rsidR="008412B6">
          <w:rPr>
            <w:noProof/>
            <w:webHidden/>
          </w:rPr>
          <w:fldChar w:fldCharType="separate"/>
        </w:r>
        <w:r w:rsidR="008412B6">
          <w:rPr>
            <w:noProof/>
            <w:webHidden/>
          </w:rPr>
          <w:t>3</w:t>
        </w:r>
        <w:r w:rsidR="008412B6">
          <w:rPr>
            <w:noProof/>
            <w:webHidden/>
          </w:rPr>
          <w:fldChar w:fldCharType="end"/>
        </w:r>
      </w:hyperlink>
    </w:p>
    <w:p w14:paraId="10BAE116" w14:textId="16457729" w:rsidR="008412B6" w:rsidRDefault="008412B6">
      <w:pPr>
        <w:pStyle w:val="TOC1"/>
        <w:tabs>
          <w:tab w:val="right" w:leader="dot" w:pos="9350"/>
        </w:tabs>
        <w:rPr>
          <w:rFonts w:eastAsiaTheme="minorEastAsia" w:cstheme="minorBidi"/>
          <w:noProof/>
          <w:kern w:val="2"/>
          <w14:ligatures w14:val="standardContextual"/>
        </w:rPr>
      </w:pPr>
      <w:hyperlink w:anchor="_Toc220305521" w:history="1">
        <w:r w:rsidRPr="003C7F7F">
          <w:rPr>
            <w:rStyle w:val="Hyperlink"/>
            <w:noProof/>
          </w:rPr>
          <w:t>Contracting for Equity</w:t>
        </w:r>
        <w:r>
          <w:rPr>
            <w:noProof/>
            <w:webHidden/>
          </w:rPr>
          <w:tab/>
        </w:r>
        <w:r>
          <w:rPr>
            <w:noProof/>
            <w:webHidden/>
          </w:rPr>
          <w:fldChar w:fldCharType="begin"/>
        </w:r>
        <w:r>
          <w:rPr>
            <w:noProof/>
            <w:webHidden/>
          </w:rPr>
          <w:instrText xml:space="preserve"> PAGEREF _Toc220305521 \h </w:instrText>
        </w:r>
        <w:r>
          <w:rPr>
            <w:noProof/>
            <w:webHidden/>
          </w:rPr>
        </w:r>
        <w:r>
          <w:rPr>
            <w:noProof/>
            <w:webHidden/>
          </w:rPr>
          <w:fldChar w:fldCharType="separate"/>
        </w:r>
        <w:r>
          <w:rPr>
            <w:noProof/>
            <w:webHidden/>
          </w:rPr>
          <w:t>14</w:t>
        </w:r>
        <w:r>
          <w:rPr>
            <w:noProof/>
            <w:webHidden/>
          </w:rPr>
          <w:fldChar w:fldCharType="end"/>
        </w:r>
      </w:hyperlink>
    </w:p>
    <w:p w14:paraId="53849F5E" w14:textId="6C59BDD0" w:rsidR="00823D5F" w:rsidRDefault="00823D5F" w:rsidP="00823D5F">
      <w:pPr>
        <w:rPr>
          <w:b/>
          <w:bCs/>
        </w:rPr>
      </w:pPr>
      <w:r>
        <w:rPr>
          <w:b/>
          <w:bCs/>
        </w:rPr>
        <w:fldChar w:fldCharType="end"/>
      </w:r>
    </w:p>
    <w:p w14:paraId="21E2C37A" w14:textId="77777777" w:rsidR="00823D5F" w:rsidRDefault="00823D5F" w:rsidP="00823D5F">
      <w:pPr>
        <w:rPr>
          <w:b/>
          <w:bCs/>
        </w:rPr>
      </w:pPr>
    </w:p>
    <w:p w14:paraId="1371E023" w14:textId="77777777" w:rsidR="00823D5F" w:rsidRDefault="00823D5F" w:rsidP="00823D5F">
      <w:pPr>
        <w:rPr>
          <w:b/>
          <w:bCs/>
        </w:rPr>
      </w:pPr>
    </w:p>
    <w:p w14:paraId="12B056C4" w14:textId="77777777" w:rsidR="00823D5F" w:rsidRDefault="00823D5F" w:rsidP="00823D5F">
      <w:pPr>
        <w:rPr>
          <w:b/>
          <w:bCs/>
        </w:rPr>
      </w:pPr>
    </w:p>
    <w:p w14:paraId="11FD4B96" w14:textId="77777777" w:rsidR="00823D5F" w:rsidRDefault="00823D5F" w:rsidP="00823D5F">
      <w:pPr>
        <w:rPr>
          <w:b/>
          <w:bCs/>
        </w:rPr>
      </w:pPr>
    </w:p>
    <w:p w14:paraId="3D497DAD" w14:textId="77777777" w:rsidR="00823D5F" w:rsidRDefault="00823D5F" w:rsidP="00823D5F">
      <w:pPr>
        <w:rPr>
          <w:b/>
          <w:bCs/>
        </w:rPr>
      </w:pPr>
    </w:p>
    <w:p w14:paraId="47673AED" w14:textId="77777777" w:rsidR="00823D5F" w:rsidRDefault="00823D5F" w:rsidP="00823D5F">
      <w:pPr>
        <w:rPr>
          <w:b/>
          <w:bCs/>
        </w:rPr>
      </w:pPr>
    </w:p>
    <w:p w14:paraId="5E4C7135" w14:textId="77777777" w:rsidR="00823D5F" w:rsidRDefault="00823D5F" w:rsidP="00823D5F">
      <w:pPr>
        <w:rPr>
          <w:b/>
          <w:bCs/>
        </w:rPr>
      </w:pPr>
    </w:p>
    <w:p w14:paraId="359FF9A9" w14:textId="77777777" w:rsidR="00823D5F" w:rsidRDefault="00823D5F" w:rsidP="00823D5F">
      <w:pPr>
        <w:rPr>
          <w:b/>
          <w:bCs/>
        </w:rPr>
      </w:pPr>
    </w:p>
    <w:p w14:paraId="5539A874" w14:textId="77777777" w:rsidR="00823D5F" w:rsidRDefault="00823D5F" w:rsidP="00823D5F">
      <w:pPr>
        <w:rPr>
          <w:b/>
          <w:bCs/>
        </w:rPr>
      </w:pPr>
    </w:p>
    <w:p w14:paraId="20003EBD" w14:textId="77777777" w:rsidR="00823D5F" w:rsidRDefault="00823D5F" w:rsidP="00823D5F">
      <w:pPr>
        <w:rPr>
          <w:b/>
          <w:bCs/>
        </w:rPr>
      </w:pPr>
    </w:p>
    <w:p w14:paraId="44738EE9" w14:textId="77777777" w:rsidR="00823D5F" w:rsidRDefault="00823D5F" w:rsidP="00823D5F">
      <w:pPr>
        <w:rPr>
          <w:b/>
          <w:bCs/>
        </w:rPr>
      </w:pPr>
    </w:p>
    <w:p w14:paraId="203E479B" w14:textId="77777777" w:rsidR="00823D5F" w:rsidRDefault="00823D5F" w:rsidP="00823D5F">
      <w:pPr>
        <w:rPr>
          <w:b/>
          <w:bCs/>
        </w:rPr>
      </w:pPr>
    </w:p>
    <w:p w14:paraId="104DB950" w14:textId="77777777" w:rsidR="00823D5F" w:rsidRDefault="00823D5F" w:rsidP="00823D5F">
      <w:pPr>
        <w:rPr>
          <w:b/>
          <w:bCs/>
        </w:rPr>
      </w:pPr>
    </w:p>
    <w:p w14:paraId="10CAE7CA" w14:textId="77777777" w:rsidR="00823D5F" w:rsidRDefault="00823D5F" w:rsidP="00823D5F">
      <w:pPr>
        <w:rPr>
          <w:b/>
          <w:bCs/>
        </w:rPr>
      </w:pPr>
    </w:p>
    <w:p w14:paraId="532AECED" w14:textId="77777777" w:rsidR="00823D5F" w:rsidRDefault="00823D5F" w:rsidP="00823D5F">
      <w:pPr>
        <w:rPr>
          <w:b/>
          <w:bCs/>
        </w:rPr>
      </w:pPr>
    </w:p>
    <w:p w14:paraId="30D010F2" w14:textId="77777777" w:rsidR="00823D5F" w:rsidRDefault="00823D5F" w:rsidP="00823D5F">
      <w:pPr>
        <w:rPr>
          <w:b/>
          <w:bCs/>
        </w:rPr>
      </w:pPr>
    </w:p>
    <w:p w14:paraId="3926ED61" w14:textId="77777777" w:rsidR="00823D5F" w:rsidRDefault="00823D5F" w:rsidP="00823D5F">
      <w:pPr>
        <w:rPr>
          <w:b/>
          <w:bCs/>
        </w:rPr>
      </w:pPr>
    </w:p>
    <w:p w14:paraId="256D776F" w14:textId="77777777" w:rsidR="00823D5F" w:rsidRDefault="00823D5F" w:rsidP="00823D5F">
      <w:pPr>
        <w:rPr>
          <w:b/>
          <w:bCs/>
        </w:rPr>
      </w:pPr>
    </w:p>
    <w:p w14:paraId="738BA4F4" w14:textId="77777777" w:rsidR="00823D5F" w:rsidRDefault="00823D5F" w:rsidP="00823D5F">
      <w:pPr>
        <w:rPr>
          <w:b/>
          <w:bCs/>
        </w:rPr>
      </w:pPr>
    </w:p>
    <w:p w14:paraId="4F44175B" w14:textId="77777777" w:rsidR="00823D5F" w:rsidRDefault="00823D5F" w:rsidP="00823D5F">
      <w:pPr>
        <w:rPr>
          <w:b/>
          <w:bCs/>
        </w:rPr>
      </w:pPr>
    </w:p>
    <w:p w14:paraId="5F8471A6" w14:textId="77777777" w:rsidR="0006255B" w:rsidRDefault="0006255B" w:rsidP="00823D5F">
      <w:pPr>
        <w:rPr>
          <w:b/>
          <w:bCs/>
        </w:rPr>
      </w:pPr>
    </w:p>
    <w:p w14:paraId="74F73F8D" w14:textId="77777777" w:rsidR="005F7288" w:rsidRDefault="005F7288" w:rsidP="00823D5F">
      <w:pPr>
        <w:rPr>
          <w:b/>
          <w:bCs/>
        </w:rPr>
      </w:pPr>
    </w:p>
    <w:p w14:paraId="0747A258" w14:textId="77777777" w:rsidR="0006255B" w:rsidRDefault="0006255B" w:rsidP="00823D5F">
      <w:pPr>
        <w:rPr>
          <w:b/>
          <w:bCs/>
        </w:rPr>
      </w:pPr>
    </w:p>
    <w:p w14:paraId="0D315E06" w14:textId="34AF034F" w:rsidR="00823D5F" w:rsidRPr="008D507D" w:rsidRDefault="0077060D" w:rsidP="00823D5F">
      <w:pPr>
        <w:pStyle w:val="Heading1"/>
      </w:pPr>
      <w:bookmarkStart w:id="3" w:name="_Toc220305520"/>
      <w:r>
        <w:lastRenderedPageBreak/>
        <w:t>General Contract/Agreement Terms and Conditions</w:t>
      </w:r>
      <w:bookmarkEnd w:id="3"/>
    </w:p>
    <w:p w14:paraId="26E145DE" w14:textId="77777777" w:rsidR="005D0FCE" w:rsidRPr="005D0FCE" w:rsidRDefault="005D0FCE" w:rsidP="005D0FCE">
      <w:pPr>
        <w:pStyle w:val="Default"/>
        <w:rPr>
          <w:sz w:val="23"/>
          <w:szCs w:val="23"/>
        </w:rPr>
      </w:pPr>
    </w:p>
    <w:p w14:paraId="2B421809" w14:textId="77777777" w:rsidR="005D0FCE" w:rsidRPr="0028023B" w:rsidRDefault="005D0FCE" w:rsidP="005D0FCE">
      <w:pPr>
        <w:pStyle w:val="Default"/>
        <w:rPr>
          <w:b/>
          <w:bCs/>
          <w:sz w:val="23"/>
          <w:szCs w:val="23"/>
        </w:rPr>
      </w:pPr>
      <w:r w:rsidRPr="0028023B">
        <w:rPr>
          <w:b/>
          <w:bCs/>
          <w:sz w:val="23"/>
          <w:szCs w:val="23"/>
        </w:rPr>
        <w:t>1.1.</w:t>
      </w:r>
      <w:r w:rsidRPr="0028023B">
        <w:rPr>
          <w:b/>
          <w:bCs/>
          <w:sz w:val="23"/>
          <w:szCs w:val="23"/>
        </w:rPr>
        <w:tab/>
        <w:t>Contract Term and Schedule</w:t>
      </w:r>
    </w:p>
    <w:p w14:paraId="21A0E890" w14:textId="77777777" w:rsidR="005D0FCE" w:rsidRPr="005D0FCE" w:rsidRDefault="005D0FCE" w:rsidP="005D0FCE">
      <w:pPr>
        <w:pStyle w:val="Default"/>
        <w:rPr>
          <w:sz w:val="23"/>
          <w:szCs w:val="23"/>
        </w:rPr>
      </w:pPr>
      <w:r w:rsidRPr="005D0FCE">
        <w:rPr>
          <w:sz w:val="23"/>
          <w:szCs w:val="23"/>
        </w:rPr>
        <w:t>Services may not begin until the contract has been fully executed. An expired contract cannot be extended or renewed.</w:t>
      </w:r>
    </w:p>
    <w:p w14:paraId="3506A73E" w14:textId="77777777" w:rsidR="005D0FCE" w:rsidRPr="005D0FCE" w:rsidRDefault="005D0FCE" w:rsidP="005D0FCE">
      <w:pPr>
        <w:pStyle w:val="Default"/>
        <w:rPr>
          <w:sz w:val="23"/>
          <w:szCs w:val="23"/>
        </w:rPr>
      </w:pPr>
    </w:p>
    <w:p w14:paraId="5B4AC193" w14:textId="77777777" w:rsidR="005D0FCE" w:rsidRDefault="005D0FCE" w:rsidP="005D0FCE">
      <w:pPr>
        <w:pStyle w:val="Default"/>
        <w:rPr>
          <w:b/>
          <w:bCs/>
          <w:sz w:val="23"/>
          <w:szCs w:val="23"/>
        </w:rPr>
      </w:pPr>
      <w:r w:rsidRPr="0028023B">
        <w:rPr>
          <w:b/>
          <w:bCs/>
          <w:sz w:val="23"/>
          <w:szCs w:val="23"/>
        </w:rPr>
        <w:t>1.2.</w:t>
      </w:r>
      <w:r w:rsidRPr="0028023B">
        <w:rPr>
          <w:b/>
          <w:bCs/>
          <w:sz w:val="23"/>
          <w:szCs w:val="23"/>
        </w:rPr>
        <w:tab/>
        <w:t>Payment</w:t>
      </w:r>
    </w:p>
    <w:p w14:paraId="0D644509" w14:textId="77777777" w:rsidR="0028023B" w:rsidRPr="0028023B" w:rsidRDefault="0028023B" w:rsidP="005D0FCE">
      <w:pPr>
        <w:pStyle w:val="Default"/>
        <w:rPr>
          <w:b/>
          <w:bCs/>
          <w:sz w:val="23"/>
          <w:szCs w:val="23"/>
        </w:rPr>
      </w:pPr>
    </w:p>
    <w:p w14:paraId="5DF10C40" w14:textId="77777777" w:rsidR="005D0FCE" w:rsidRPr="0028023B" w:rsidRDefault="005D0FCE" w:rsidP="005D0FCE">
      <w:pPr>
        <w:pStyle w:val="Default"/>
        <w:rPr>
          <w:b/>
          <w:bCs/>
          <w:sz w:val="23"/>
          <w:szCs w:val="23"/>
        </w:rPr>
      </w:pPr>
      <w:r w:rsidRPr="0028023B">
        <w:rPr>
          <w:b/>
          <w:bCs/>
          <w:sz w:val="23"/>
          <w:szCs w:val="23"/>
        </w:rPr>
        <w:t>1.2.1.</w:t>
      </w:r>
    </w:p>
    <w:p w14:paraId="036FEA04" w14:textId="77777777" w:rsidR="005D0FCE" w:rsidRPr="005D0FCE" w:rsidRDefault="005D0FCE" w:rsidP="005D0FCE">
      <w:pPr>
        <w:pStyle w:val="Default"/>
        <w:rPr>
          <w:sz w:val="23"/>
          <w:szCs w:val="23"/>
        </w:rPr>
      </w:pPr>
      <w:r w:rsidRPr="005D0FCE">
        <w:rPr>
          <w:sz w:val="23"/>
          <w:szCs w:val="23"/>
        </w:rPr>
        <w:t>No payment will be made until the invoice has been approved by the County.</w:t>
      </w:r>
    </w:p>
    <w:p w14:paraId="77714B1B" w14:textId="77777777" w:rsidR="005D0FCE" w:rsidRPr="005D0FCE" w:rsidRDefault="005D0FCE" w:rsidP="005D0FCE">
      <w:pPr>
        <w:pStyle w:val="Default"/>
        <w:rPr>
          <w:sz w:val="23"/>
          <w:szCs w:val="23"/>
        </w:rPr>
      </w:pPr>
    </w:p>
    <w:p w14:paraId="505B38BA" w14:textId="77777777" w:rsidR="005D0FCE" w:rsidRPr="0028023B" w:rsidRDefault="005D0FCE" w:rsidP="005D0FCE">
      <w:pPr>
        <w:pStyle w:val="Default"/>
        <w:rPr>
          <w:b/>
          <w:bCs/>
          <w:sz w:val="23"/>
          <w:szCs w:val="23"/>
        </w:rPr>
      </w:pPr>
      <w:r w:rsidRPr="0028023B">
        <w:rPr>
          <w:b/>
          <w:bCs/>
          <w:sz w:val="23"/>
          <w:szCs w:val="23"/>
        </w:rPr>
        <w:t>1.2.2.</w:t>
      </w:r>
    </w:p>
    <w:p w14:paraId="569C2364" w14:textId="77777777" w:rsidR="005D0FCE" w:rsidRDefault="005D0FCE" w:rsidP="005D0FCE">
      <w:pPr>
        <w:pStyle w:val="Default"/>
        <w:rPr>
          <w:sz w:val="23"/>
          <w:szCs w:val="23"/>
        </w:rPr>
      </w:pPr>
      <w:r w:rsidRPr="005D0FCE">
        <w:rPr>
          <w:sz w:val="23"/>
          <w:szCs w:val="23"/>
        </w:rPr>
        <w:t>Payments shall be made when the materials/services have been received in accordance with the provisions of the resulting contract.</w:t>
      </w:r>
    </w:p>
    <w:p w14:paraId="08DCAF67" w14:textId="77777777" w:rsidR="0028023B" w:rsidRPr="005D0FCE" w:rsidRDefault="0028023B" w:rsidP="005D0FCE">
      <w:pPr>
        <w:pStyle w:val="Default"/>
        <w:rPr>
          <w:sz w:val="23"/>
          <w:szCs w:val="23"/>
        </w:rPr>
      </w:pPr>
    </w:p>
    <w:p w14:paraId="134556E1" w14:textId="77777777" w:rsidR="0028023B" w:rsidRPr="0028023B" w:rsidRDefault="005D0FCE" w:rsidP="005D0FCE">
      <w:pPr>
        <w:pStyle w:val="Default"/>
        <w:rPr>
          <w:b/>
          <w:bCs/>
          <w:sz w:val="23"/>
          <w:szCs w:val="23"/>
        </w:rPr>
      </w:pPr>
      <w:r w:rsidRPr="0028023B">
        <w:rPr>
          <w:b/>
          <w:bCs/>
          <w:sz w:val="23"/>
          <w:szCs w:val="23"/>
        </w:rPr>
        <w:t>1.3.</w:t>
      </w:r>
      <w:r w:rsidRPr="0028023B">
        <w:rPr>
          <w:b/>
          <w:bCs/>
          <w:sz w:val="23"/>
          <w:szCs w:val="23"/>
        </w:rPr>
        <w:tab/>
        <w:t xml:space="preserve">Application for Payments </w:t>
      </w:r>
    </w:p>
    <w:p w14:paraId="597DA344" w14:textId="77777777" w:rsidR="0028023B" w:rsidRDefault="0028023B" w:rsidP="005D0FCE">
      <w:pPr>
        <w:pStyle w:val="Default"/>
        <w:rPr>
          <w:sz w:val="23"/>
          <w:szCs w:val="23"/>
        </w:rPr>
      </w:pPr>
    </w:p>
    <w:p w14:paraId="3F069BC7" w14:textId="6622A0BF" w:rsidR="005D0FCE" w:rsidRPr="0028023B" w:rsidRDefault="005D0FCE" w:rsidP="005D0FCE">
      <w:pPr>
        <w:pStyle w:val="Default"/>
        <w:rPr>
          <w:b/>
          <w:bCs/>
          <w:sz w:val="23"/>
          <w:szCs w:val="23"/>
        </w:rPr>
      </w:pPr>
      <w:r w:rsidRPr="0028023B">
        <w:rPr>
          <w:b/>
          <w:bCs/>
          <w:sz w:val="23"/>
          <w:szCs w:val="23"/>
        </w:rPr>
        <w:t>1.3.1.</w:t>
      </w:r>
    </w:p>
    <w:p w14:paraId="7B930312" w14:textId="77777777" w:rsidR="005D0FCE" w:rsidRPr="005D0FCE" w:rsidRDefault="005D0FCE" w:rsidP="005D0FCE">
      <w:pPr>
        <w:pStyle w:val="Default"/>
        <w:rPr>
          <w:sz w:val="23"/>
          <w:szCs w:val="23"/>
        </w:rPr>
      </w:pPr>
      <w:r w:rsidRPr="005D0FCE">
        <w:rPr>
          <w:sz w:val="23"/>
          <w:szCs w:val="23"/>
        </w:rPr>
        <w:t>The Contractor shall submit an invoice as mutually agreed upon by Contractor and the County.</w:t>
      </w:r>
    </w:p>
    <w:p w14:paraId="51E9CB50" w14:textId="77777777" w:rsidR="005D0FCE" w:rsidRPr="005D0FCE" w:rsidRDefault="005D0FCE" w:rsidP="005D0FCE">
      <w:pPr>
        <w:pStyle w:val="Default"/>
        <w:rPr>
          <w:sz w:val="23"/>
          <w:szCs w:val="23"/>
        </w:rPr>
      </w:pPr>
    </w:p>
    <w:p w14:paraId="1129ACFC" w14:textId="77777777" w:rsidR="005D0FCE" w:rsidRPr="0028023B" w:rsidRDefault="005D0FCE" w:rsidP="005D0FCE">
      <w:pPr>
        <w:pStyle w:val="Default"/>
        <w:rPr>
          <w:b/>
          <w:bCs/>
          <w:sz w:val="23"/>
          <w:szCs w:val="23"/>
        </w:rPr>
      </w:pPr>
      <w:r w:rsidRPr="0028023B">
        <w:rPr>
          <w:b/>
          <w:bCs/>
          <w:sz w:val="23"/>
          <w:szCs w:val="23"/>
        </w:rPr>
        <w:t>1.3.2.</w:t>
      </w:r>
    </w:p>
    <w:p w14:paraId="06DDE8C3" w14:textId="77777777" w:rsidR="005D0FCE" w:rsidRPr="005D0FCE" w:rsidRDefault="005D0FCE" w:rsidP="005D0FCE">
      <w:pPr>
        <w:pStyle w:val="Default"/>
        <w:rPr>
          <w:sz w:val="23"/>
          <w:szCs w:val="23"/>
        </w:rPr>
      </w:pPr>
      <w:r w:rsidRPr="005D0FCE">
        <w:rPr>
          <w:sz w:val="23"/>
          <w:szCs w:val="23"/>
        </w:rPr>
        <w:t>Invoices for any goods or services not identified in this Agreement will be disallowed.</w:t>
      </w:r>
    </w:p>
    <w:p w14:paraId="0A373093" w14:textId="77777777" w:rsidR="005D0FCE" w:rsidRPr="005D0FCE" w:rsidRDefault="005D0FCE" w:rsidP="005D0FCE">
      <w:pPr>
        <w:pStyle w:val="Default"/>
        <w:rPr>
          <w:sz w:val="23"/>
          <w:szCs w:val="23"/>
        </w:rPr>
      </w:pPr>
    </w:p>
    <w:p w14:paraId="024F1F91" w14:textId="77777777" w:rsidR="005D0FCE" w:rsidRPr="0028023B" w:rsidRDefault="005D0FCE" w:rsidP="005D0FCE">
      <w:pPr>
        <w:pStyle w:val="Default"/>
        <w:rPr>
          <w:b/>
          <w:bCs/>
          <w:sz w:val="23"/>
          <w:szCs w:val="23"/>
        </w:rPr>
      </w:pPr>
      <w:r w:rsidRPr="0028023B">
        <w:rPr>
          <w:b/>
          <w:bCs/>
          <w:sz w:val="23"/>
          <w:szCs w:val="23"/>
        </w:rPr>
        <w:t>1.3.3.</w:t>
      </w:r>
    </w:p>
    <w:p w14:paraId="307ABEF1" w14:textId="77777777" w:rsidR="005D0FCE" w:rsidRPr="005D0FCE" w:rsidRDefault="005D0FCE" w:rsidP="005D0FCE">
      <w:pPr>
        <w:pStyle w:val="Default"/>
        <w:rPr>
          <w:sz w:val="23"/>
          <w:szCs w:val="23"/>
        </w:rPr>
      </w:pPr>
      <w:r w:rsidRPr="005D0FCE">
        <w:rPr>
          <w:sz w:val="23"/>
          <w:szCs w:val="23"/>
        </w:rPr>
        <w:t xml:space="preserve">Each application for payment shall contain the order/contract number, an itemized list of goods or services </w:t>
      </w:r>
      <w:proofErr w:type="gramStart"/>
      <w:r w:rsidRPr="005D0FCE">
        <w:rPr>
          <w:sz w:val="23"/>
          <w:szCs w:val="23"/>
        </w:rPr>
        <w:t>furnished</w:t>
      </w:r>
      <w:proofErr w:type="gramEnd"/>
      <w:r w:rsidRPr="005D0FCE">
        <w:rPr>
          <w:sz w:val="23"/>
          <w:szCs w:val="23"/>
        </w:rPr>
        <w:t xml:space="preserve"> and dates of services provided, cost per item or service, and total invoice amount.</w:t>
      </w:r>
    </w:p>
    <w:p w14:paraId="6FFBDF0B" w14:textId="77777777" w:rsidR="005D0FCE" w:rsidRPr="005D0FCE" w:rsidRDefault="005D0FCE" w:rsidP="005D0FCE">
      <w:pPr>
        <w:pStyle w:val="Default"/>
        <w:rPr>
          <w:sz w:val="23"/>
          <w:szCs w:val="23"/>
        </w:rPr>
      </w:pPr>
    </w:p>
    <w:p w14:paraId="2CA8A262" w14:textId="77777777" w:rsidR="005D0FCE" w:rsidRPr="0028023B" w:rsidRDefault="005D0FCE" w:rsidP="005D0FCE">
      <w:pPr>
        <w:pStyle w:val="Default"/>
        <w:rPr>
          <w:b/>
          <w:bCs/>
          <w:sz w:val="23"/>
          <w:szCs w:val="23"/>
        </w:rPr>
      </w:pPr>
      <w:r w:rsidRPr="0028023B">
        <w:rPr>
          <w:b/>
          <w:bCs/>
          <w:sz w:val="23"/>
          <w:szCs w:val="23"/>
        </w:rPr>
        <w:t>1.3.4.</w:t>
      </w:r>
    </w:p>
    <w:p w14:paraId="5C6A46F7" w14:textId="77777777" w:rsidR="005D0FCE" w:rsidRPr="005D0FCE" w:rsidRDefault="005D0FCE" w:rsidP="005D0FCE">
      <w:pPr>
        <w:pStyle w:val="Default"/>
        <w:rPr>
          <w:sz w:val="23"/>
          <w:szCs w:val="23"/>
        </w:rPr>
      </w:pPr>
      <w:r w:rsidRPr="005D0FCE">
        <w:rPr>
          <w:sz w:val="23"/>
          <w:szCs w:val="23"/>
        </w:rPr>
        <w:t>Payment shall be made within thirty-five (35) calendar days after the date of receipt of a detailed invoice and verification of the charges. At no time will cumulative payments to the Contractor exceed the percentage of project completion, as determined by the County.</w:t>
      </w:r>
    </w:p>
    <w:p w14:paraId="743168DD" w14:textId="77777777" w:rsidR="005D0FCE" w:rsidRPr="005D0FCE" w:rsidRDefault="005D0FCE" w:rsidP="005D0FCE">
      <w:pPr>
        <w:pStyle w:val="Default"/>
        <w:rPr>
          <w:sz w:val="23"/>
          <w:szCs w:val="23"/>
        </w:rPr>
      </w:pPr>
    </w:p>
    <w:p w14:paraId="2690DF25" w14:textId="77777777" w:rsidR="005D0FCE" w:rsidRPr="0028023B" w:rsidRDefault="005D0FCE" w:rsidP="005D0FCE">
      <w:pPr>
        <w:pStyle w:val="Default"/>
        <w:rPr>
          <w:b/>
          <w:bCs/>
          <w:sz w:val="23"/>
          <w:szCs w:val="23"/>
        </w:rPr>
      </w:pPr>
      <w:r w:rsidRPr="0028023B">
        <w:rPr>
          <w:b/>
          <w:bCs/>
          <w:sz w:val="23"/>
          <w:szCs w:val="23"/>
        </w:rPr>
        <w:t>1.3.5.</w:t>
      </w:r>
    </w:p>
    <w:p w14:paraId="1ECD67D5" w14:textId="77777777" w:rsidR="005D0FCE" w:rsidRPr="005D0FCE" w:rsidRDefault="005D0FCE" w:rsidP="005D0FCE">
      <w:pPr>
        <w:pStyle w:val="Default"/>
        <w:rPr>
          <w:sz w:val="23"/>
          <w:szCs w:val="23"/>
        </w:rPr>
      </w:pPr>
      <w:r w:rsidRPr="005D0FCE">
        <w:rPr>
          <w:sz w:val="23"/>
          <w:szCs w:val="23"/>
        </w:rPr>
        <w:t>Payment of interest and disputes regarding payment shall be governed by the provisions of Minnesota Statutes §471.425.</w:t>
      </w:r>
    </w:p>
    <w:p w14:paraId="4915249B" w14:textId="77777777" w:rsidR="005D0FCE" w:rsidRPr="005D0FCE" w:rsidRDefault="005D0FCE" w:rsidP="005D0FCE">
      <w:pPr>
        <w:pStyle w:val="Default"/>
        <w:rPr>
          <w:sz w:val="23"/>
          <w:szCs w:val="23"/>
        </w:rPr>
      </w:pPr>
    </w:p>
    <w:p w14:paraId="4B2A1A10" w14:textId="77777777" w:rsidR="005D0FCE" w:rsidRPr="0028023B" w:rsidRDefault="005D0FCE" w:rsidP="005D0FCE">
      <w:pPr>
        <w:pStyle w:val="Default"/>
        <w:rPr>
          <w:b/>
          <w:bCs/>
          <w:sz w:val="23"/>
          <w:szCs w:val="23"/>
        </w:rPr>
      </w:pPr>
      <w:r w:rsidRPr="0028023B">
        <w:rPr>
          <w:b/>
          <w:bCs/>
          <w:sz w:val="23"/>
          <w:szCs w:val="23"/>
        </w:rPr>
        <w:t>1.3.6.</w:t>
      </w:r>
    </w:p>
    <w:p w14:paraId="2936A3CB" w14:textId="77777777" w:rsidR="005D0FCE" w:rsidRPr="005D0FCE" w:rsidRDefault="005D0FCE" w:rsidP="005D0FCE">
      <w:pPr>
        <w:pStyle w:val="Default"/>
        <w:rPr>
          <w:sz w:val="23"/>
          <w:szCs w:val="23"/>
        </w:rPr>
      </w:pPr>
      <w:r w:rsidRPr="005D0FCE">
        <w:rPr>
          <w:sz w:val="23"/>
          <w:szCs w:val="23"/>
        </w:rPr>
        <w:t xml:space="preserve">The Contractor shall pay any subcontractor within ten days of the Contractor's receipt of payment from the County for undisputed services provided by the subcontractor. The Contractor shall pay interest of 1 1/2 percent per month or any part of a month to the subcontractor on any undisputed amount not paid on time to the subcontractor. The minimum monthly interest penalty payment for an unpaid balance of $100.00 or more is $10.00. For an unpaid balance of less than $100.00, the </w:t>
      </w:r>
      <w:r w:rsidRPr="005D0FCE">
        <w:rPr>
          <w:sz w:val="23"/>
          <w:szCs w:val="23"/>
        </w:rPr>
        <w:lastRenderedPageBreak/>
        <w:t>Contractor shall pay the actual penalty due to the subcontractor. A subcontractor who prevails in a civil action to collect interest penalties from the Contractor must be awarded its costs and disbursements, including attorney's fees, incurred in bringing the action.</w:t>
      </w:r>
    </w:p>
    <w:p w14:paraId="30365D44" w14:textId="77777777" w:rsidR="005D0FCE" w:rsidRPr="005D0FCE" w:rsidRDefault="005D0FCE" w:rsidP="005D0FCE">
      <w:pPr>
        <w:pStyle w:val="Default"/>
        <w:rPr>
          <w:sz w:val="23"/>
          <w:szCs w:val="23"/>
        </w:rPr>
      </w:pPr>
    </w:p>
    <w:p w14:paraId="30A4CE39" w14:textId="77777777" w:rsidR="005D0FCE" w:rsidRPr="0028023B" w:rsidRDefault="005D0FCE" w:rsidP="005D0FCE">
      <w:pPr>
        <w:pStyle w:val="Default"/>
        <w:rPr>
          <w:b/>
          <w:bCs/>
          <w:sz w:val="23"/>
          <w:szCs w:val="23"/>
        </w:rPr>
      </w:pPr>
      <w:r w:rsidRPr="0028023B">
        <w:rPr>
          <w:b/>
          <w:bCs/>
          <w:sz w:val="23"/>
          <w:szCs w:val="23"/>
        </w:rPr>
        <w:t>1.4.</w:t>
      </w:r>
      <w:r w:rsidRPr="0028023B">
        <w:rPr>
          <w:b/>
          <w:bCs/>
          <w:sz w:val="23"/>
          <w:szCs w:val="23"/>
        </w:rPr>
        <w:tab/>
        <w:t>Independent Contractor</w:t>
      </w:r>
    </w:p>
    <w:p w14:paraId="3D88365A" w14:textId="77777777" w:rsidR="005D0FCE" w:rsidRPr="005D0FCE" w:rsidRDefault="005D0FCE" w:rsidP="005D0FCE">
      <w:pPr>
        <w:pStyle w:val="Default"/>
        <w:rPr>
          <w:sz w:val="23"/>
          <w:szCs w:val="23"/>
        </w:rPr>
      </w:pPr>
      <w:r w:rsidRPr="005D0FCE">
        <w:rPr>
          <w:sz w:val="23"/>
          <w:szCs w:val="23"/>
        </w:rPr>
        <w:t>The Contractor is and shall remain an independent contractor throughout the term of this Agreement and nothing herein is intended to create, or shall be construed as creating, the relationship of partners or joint ventures between the parties or as constituting the Contractor as an employee of the County.</w:t>
      </w:r>
    </w:p>
    <w:p w14:paraId="2D99E5C6" w14:textId="77777777" w:rsidR="005D0FCE" w:rsidRPr="005D0FCE" w:rsidRDefault="005D0FCE" w:rsidP="005D0FCE">
      <w:pPr>
        <w:pStyle w:val="Default"/>
        <w:rPr>
          <w:sz w:val="23"/>
          <w:szCs w:val="23"/>
        </w:rPr>
      </w:pPr>
      <w:r w:rsidRPr="005D0FCE">
        <w:rPr>
          <w:sz w:val="23"/>
          <w:szCs w:val="23"/>
        </w:rPr>
        <w:t xml:space="preserve"> </w:t>
      </w:r>
    </w:p>
    <w:p w14:paraId="0410B6EC" w14:textId="77777777" w:rsidR="005D0FCE" w:rsidRPr="0028023B" w:rsidRDefault="005D0FCE" w:rsidP="005D0FCE">
      <w:pPr>
        <w:pStyle w:val="Default"/>
        <w:rPr>
          <w:b/>
          <w:bCs/>
          <w:sz w:val="23"/>
          <w:szCs w:val="23"/>
        </w:rPr>
      </w:pPr>
      <w:r w:rsidRPr="0028023B">
        <w:rPr>
          <w:b/>
          <w:bCs/>
          <w:sz w:val="23"/>
          <w:szCs w:val="23"/>
        </w:rPr>
        <w:t>1.5.</w:t>
      </w:r>
      <w:r w:rsidRPr="0028023B">
        <w:rPr>
          <w:b/>
          <w:bCs/>
          <w:sz w:val="23"/>
          <w:szCs w:val="23"/>
        </w:rPr>
        <w:tab/>
        <w:t>Successors, Subcontracting and Assignment</w:t>
      </w:r>
    </w:p>
    <w:p w14:paraId="00B31AC4" w14:textId="77777777" w:rsidR="0028023B" w:rsidRPr="0028023B" w:rsidRDefault="0028023B" w:rsidP="005D0FCE">
      <w:pPr>
        <w:pStyle w:val="Default"/>
        <w:rPr>
          <w:b/>
          <w:bCs/>
          <w:sz w:val="23"/>
          <w:szCs w:val="23"/>
        </w:rPr>
      </w:pPr>
    </w:p>
    <w:p w14:paraId="104634FC" w14:textId="77777777" w:rsidR="005D0FCE" w:rsidRPr="0028023B" w:rsidRDefault="005D0FCE" w:rsidP="005D0FCE">
      <w:pPr>
        <w:pStyle w:val="Default"/>
        <w:rPr>
          <w:b/>
          <w:bCs/>
          <w:sz w:val="23"/>
          <w:szCs w:val="23"/>
        </w:rPr>
      </w:pPr>
      <w:r w:rsidRPr="0028023B">
        <w:rPr>
          <w:b/>
          <w:bCs/>
          <w:sz w:val="23"/>
          <w:szCs w:val="23"/>
        </w:rPr>
        <w:t>1.5.1.</w:t>
      </w:r>
    </w:p>
    <w:p w14:paraId="706B5254" w14:textId="77777777" w:rsidR="005D0FCE" w:rsidRPr="005D0FCE" w:rsidRDefault="005D0FCE" w:rsidP="005D0FCE">
      <w:pPr>
        <w:pStyle w:val="Default"/>
        <w:rPr>
          <w:sz w:val="23"/>
          <w:szCs w:val="23"/>
        </w:rPr>
      </w:pPr>
      <w:r w:rsidRPr="005D0FCE">
        <w:rPr>
          <w:sz w:val="23"/>
          <w:szCs w:val="23"/>
        </w:rPr>
        <w:t>The Contractor binds itself, its partners, successors, assigns and legal representatives to the County in respect to all covenants and obligations contained in this Agreement.</w:t>
      </w:r>
    </w:p>
    <w:p w14:paraId="604255DA" w14:textId="77777777" w:rsidR="005D0FCE" w:rsidRPr="005D0FCE" w:rsidRDefault="005D0FCE" w:rsidP="005D0FCE">
      <w:pPr>
        <w:pStyle w:val="Default"/>
        <w:rPr>
          <w:sz w:val="23"/>
          <w:szCs w:val="23"/>
        </w:rPr>
      </w:pPr>
    </w:p>
    <w:p w14:paraId="6BE4776A" w14:textId="77777777" w:rsidR="005D0FCE" w:rsidRPr="0028023B" w:rsidRDefault="005D0FCE" w:rsidP="005D0FCE">
      <w:pPr>
        <w:pStyle w:val="Default"/>
        <w:rPr>
          <w:b/>
          <w:bCs/>
          <w:sz w:val="23"/>
          <w:szCs w:val="23"/>
        </w:rPr>
      </w:pPr>
      <w:r w:rsidRPr="0028023B">
        <w:rPr>
          <w:b/>
          <w:bCs/>
          <w:sz w:val="23"/>
          <w:szCs w:val="23"/>
        </w:rPr>
        <w:t>1.5.2.</w:t>
      </w:r>
    </w:p>
    <w:p w14:paraId="36C61AF0" w14:textId="77777777" w:rsidR="005D0FCE" w:rsidRPr="005D0FCE" w:rsidRDefault="005D0FCE" w:rsidP="005D0FCE">
      <w:pPr>
        <w:pStyle w:val="Default"/>
        <w:rPr>
          <w:sz w:val="23"/>
          <w:szCs w:val="23"/>
        </w:rPr>
      </w:pPr>
      <w:r w:rsidRPr="005D0FCE">
        <w:rPr>
          <w:sz w:val="23"/>
          <w:szCs w:val="23"/>
        </w:rPr>
        <w:t>The Contractor shall not assign or transfer any interest in this Agreement without prior written approval of the County and subject to such conditions and provisions as the County may deem necessary.</w:t>
      </w:r>
    </w:p>
    <w:p w14:paraId="690445B9" w14:textId="77777777" w:rsidR="005D0FCE" w:rsidRPr="005D0FCE" w:rsidRDefault="005D0FCE" w:rsidP="005D0FCE">
      <w:pPr>
        <w:pStyle w:val="Default"/>
        <w:rPr>
          <w:sz w:val="23"/>
          <w:szCs w:val="23"/>
        </w:rPr>
      </w:pPr>
    </w:p>
    <w:p w14:paraId="63F3B08F" w14:textId="77777777" w:rsidR="005D0FCE" w:rsidRPr="0028023B" w:rsidRDefault="005D0FCE" w:rsidP="005D0FCE">
      <w:pPr>
        <w:pStyle w:val="Default"/>
        <w:rPr>
          <w:b/>
          <w:bCs/>
          <w:sz w:val="23"/>
          <w:szCs w:val="23"/>
        </w:rPr>
      </w:pPr>
      <w:r w:rsidRPr="0028023B">
        <w:rPr>
          <w:b/>
          <w:bCs/>
          <w:sz w:val="23"/>
          <w:szCs w:val="23"/>
        </w:rPr>
        <w:t>1.5.3.</w:t>
      </w:r>
    </w:p>
    <w:p w14:paraId="16C93C70" w14:textId="77777777" w:rsidR="005D0FCE" w:rsidRDefault="005D0FCE" w:rsidP="005D0FCE">
      <w:pPr>
        <w:pStyle w:val="Default"/>
        <w:rPr>
          <w:sz w:val="23"/>
          <w:szCs w:val="23"/>
        </w:rPr>
      </w:pPr>
      <w:r w:rsidRPr="005D0FCE">
        <w:rPr>
          <w:sz w:val="23"/>
          <w:szCs w:val="23"/>
        </w:rPr>
        <w:t>The Contractor shall not enter into any subcontract for performance of any services under this Agreement without the prior written approval of the County. The Contractor shall be responsible for the performance of all subcontractors.</w:t>
      </w:r>
    </w:p>
    <w:p w14:paraId="66AAC868" w14:textId="77777777" w:rsidR="005D0FCE" w:rsidRPr="005D0FCE" w:rsidRDefault="005D0FCE" w:rsidP="005D0FCE">
      <w:pPr>
        <w:pStyle w:val="Default"/>
        <w:rPr>
          <w:sz w:val="23"/>
          <w:szCs w:val="23"/>
        </w:rPr>
      </w:pPr>
    </w:p>
    <w:p w14:paraId="64B75075" w14:textId="77777777" w:rsidR="005D0FCE" w:rsidRDefault="005D0FCE" w:rsidP="005D0FCE">
      <w:pPr>
        <w:pStyle w:val="Default"/>
        <w:rPr>
          <w:b/>
          <w:bCs/>
          <w:sz w:val="23"/>
          <w:szCs w:val="23"/>
        </w:rPr>
      </w:pPr>
      <w:r w:rsidRPr="005D0FCE">
        <w:rPr>
          <w:b/>
          <w:bCs/>
          <w:sz w:val="23"/>
          <w:szCs w:val="23"/>
        </w:rPr>
        <w:t>1.6.</w:t>
      </w:r>
      <w:r w:rsidRPr="005D0FCE">
        <w:rPr>
          <w:b/>
          <w:bCs/>
          <w:sz w:val="23"/>
          <w:szCs w:val="23"/>
        </w:rPr>
        <w:tab/>
        <w:t xml:space="preserve">Compliance With Legal Requirements </w:t>
      </w:r>
    </w:p>
    <w:p w14:paraId="15482221" w14:textId="77777777" w:rsidR="005D0FCE" w:rsidRDefault="005D0FCE" w:rsidP="005D0FCE">
      <w:pPr>
        <w:pStyle w:val="Default"/>
        <w:rPr>
          <w:b/>
          <w:bCs/>
          <w:sz w:val="23"/>
          <w:szCs w:val="23"/>
        </w:rPr>
      </w:pPr>
    </w:p>
    <w:p w14:paraId="41204A09" w14:textId="67968A65" w:rsidR="005D0FCE" w:rsidRPr="005D0FCE" w:rsidRDefault="005D0FCE" w:rsidP="005D0FCE">
      <w:pPr>
        <w:pStyle w:val="Default"/>
        <w:rPr>
          <w:b/>
          <w:bCs/>
          <w:sz w:val="23"/>
          <w:szCs w:val="23"/>
        </w:rPr>
      </w:pPr>
      <w:r w:rsidRPr="005D0FCE">
        <w:rPr>
          <w:b/>
          <w:bCs/>
          <w:sz w:val="23"/>
          <w:szCs w:val="23"/>
        </w:rPr>
        <w:t>1.6.1.</w:t>
      </w:r>
    </w:p>
    <w:p w14:paraId="0EC521B3" w14:textId="77777777" w:rsidR="005D0FCE" w:rsidRPr="005D0FCE" w:rsidRDefault="005D0FCE" w:rsidP="005D0FCE">
      <w:pPr>
        <w:pStyle w:val="Default"/>
        <w:rPr>
          <w:sz w:val="23"/>
          <w:szCs w:val="23"/>
        </w:rPr>
      </w:pPr>
      <w:r w:rsidRPr="005D0FCE">
        <w:rPr>
          <w:sz w:val="23"/>
          <w:szCs w:val="23"/>
        </w:rPr>
        <w:t>The Contractor shall comply with all applicable federal, state and local laws and the rules and regulations of any regulatory body acting thereunder and all licenses, certifications and other requirements necessary for the execution and completion of the contract.</w:t>
      </w:r>
    </w:p>
    <w:p w14:paraId="3BAA8F1E" w14:textId="77777777" w:rsidR="005D0FCE" w:rsidRPr="005D0FCE" w:rsidRDefault="005D0FCE" w:rsidP="005D0FCE">
      <w:pPr>
        <w:pStyle w:val="Default"/>
        <w:rPr>
          <w:sz w:val="23"/>
          <w:szCs w:val="23"/>
        </w:rPr>
      </w:pPr>
    </w:p>
    <w:p w14:paraId="1941497E" w14:textId="77777777" w:rsidR="005D0FCE" w:rsidRPr="005D0FCE" w:rsidRDefault="005D0FCE" w:rsidP="005D0FCE">
      <w:pPr>
        <w:pStyle w:val="Default"/>
        <w:rPr>
          <w:b/>
          <w:bCs/>
          <w:sz w:val="23"/>
          <w:szCs w:val="23"/>
        </w:rPr>
      </w:pPr>
      <w:r w:rsidRPr="005D0FCE">
        <w:rPr>
          <w:b/>
          <w:bCs/>
          <w:sz w:val="23"/>
          <w:szCs w:val="23"/>
        </w:rPr>
        <w:t>1.6.2.</w:t>
      </w:r>
    </w:p>
    <w:p w14:paraId="78AD2735" w14:textId="77777777" w:rsidR="005D0FCE" w:rsidRPr="005D0FCE" w:rsidRDefault="005D0FCE" w:rsidP="005D0FCE">
      <w:pPr>
        <w:pStyle w:val="Default"/>
        <w:rPr>
          <w:sz w:val="23"/>
          <w:szCs w:val="23"/>
        </w:rPr>
      </w:pPr>
      <w:r w:rsidRPr="005D0FCE">
        <w:rPr>
          <w:sz w:val="23"/>
          <w:szCs w:val="23"/>
        </w:rPr>
        <w:t>Unless otherwise provided in the agreement, the Contractor, at its own expense, shall secure and pay for all permits, fees, charges, duties, licenses, certifications, inspections, and other requirements and approvals necessary for the execution and completion of the contract, including registration to do business in Minnesota with the Secretary of State's Office.</w:t>
      </w:r>
    </w:p>
    <w:p w14:paraId="25C6248D" w14:textId="77777777" w:rsidR="005D0FCE" w:rsidRDefault="005D0FCE" w:rsidP="005D0FCE">
      <w:pPr>
        <w:pStyle w:val="Default"/>
        <w:rPr>
          <w:sz w:val="23"/>
          <w:szCs w:val="23"/>
        </w:rPr>
      </w:pPr>
    </w:p>
    <w:p w14:paraId="53AF1678" w14:textId="77777777" w:rsidR="00E42305" w:rsidRDefault="00E42305" w:rsidP="005D0FCE">
      <w:pPr>
        <w:pStyle w:val="Default"/>
        <w:rPr>
          <w:sz w:val="23"/>
          <w:szCs w:val="23"/>
        </w:rPr>
      </w:pPr>
    </w:p>
    <w:p w14:paraId="6DF7F4B7" w14:textId="77777777" w:rsidR="00E42305" w:rsidRDefault="00E42305" w:rsidP="005D0FCE">
      <w:pPr>
        <w:pStyle w:val="Default"/>
        <w:rPr>
          <w:sz w:val="23"/>
          <w:szCs w:val="23"/>
        </w:rPr>
      </w:pPr>
    </w:p>
    <w:p w14:paraId="6710909A" w14:textId="77777777" w:rsidR="00E42305" w:rsidRDefault="00E42305" w:rsidP="005D0FCE">
      <w:pPr>
        <w:pStyle w:val="Default"/>
        <w:rPr>
          <w:sz w:val="23"/>
          <w:szCs w:val="23"/>
        </w:rPr>
      </w:pPr>
    </w:p>
    <w:p w14:paraId="652C9D5E" w14:textId="77777777" w:rsidR="00E42305" w:rsidRPr="005D0FCE" w:rsidRDefault="00E42305" w:rsidP="005D0FCE">
      <w:pPr>
        <w:pStyle w:val="Default"/>
        <w:rPr>
          <w:sz w:val="23"/>
          <w:szCs w:val="23"/>
        </w:rPr>
      </w:pPr>
    </w:p>
    <w:p w14:paraId="3D74F849" w14:textId="77777777" w:rsidR="005D0FCE" w:rsidRPr="005D0FCE" w:rsidRDefault="005D0FCE" w:rsidP="005D0FCE">
      <w:pPr>
        <w:pStyle w:val="Default"/>
        <w:rPr>
          <w:b/>
          <w:bCs/>
          <w:sz w:val="23"/>
          <w:szCs w:val="23"/>
        </w:rPr>
      </w:pPr>
      <w:r w:rsidRPr="005D0FCE">
        <w:rPr>
          <w:b/>
          <w:bCs/>
          <w:sz w:val="23"/>
          <w:szCs w:val="23"/>
        </w:rPr>
        <w:lastRenderedPageBreak/>
        <w:t>1.7.</w:t>
      </w:r>
      <w:r w:rsidRPr="005D0FCE">
        <w:rPr>
          <w:b/>
          <w:bCs/>
          <w:sz w:val="23"/>
          <w:szCs w:val="23"/>
        </w:rPr>
        <w:tab/>
        <w:t>Data Practices</w:t>
      </w:r>
    </w:p>
    <w:p w14:paraId="1EF6D3F9" w14:textId="77777777" w:rsidR="005D0FCE" w:rsidRPr="005D0FCE" w:rsidRDefault="005D0FCE" w:rsidP="005D0FCE">
      <w:pPr>
        <w:pStyle w:val="Default"/>
        <w:rPr>
          <w:b/>
          <w:bCs/>
          <w:sz w:val="23"/>
          <w:szCs w:val="23"/>
        </w:rPr>
      </w:pPr>
    </w:p>
    <w:p w14:paraId="4B65D1CD" w14:textId="77777777" w:rsidR="005D0FCE" w:rsidRPr="005D0FCE" w:rsidRDefault="005D0FCE" w:rsidP="005D0FCE">
      <w:pPr>
        <w:pStyle w:val="Default"/>
        <w:rPr>
          <w:b/>
          <w:bCs/>
          <w:sz w:val="23"/>
          <w:szCs w:val="23"/>
        </w:rPr>
      </w:pPr>
      <w:r w:rsidRPr="005D0FCE">
        <w:rPr>
          <w:b/>
          <w:bCs/>
          <w:sz w:val="23"/>
          <w:szCs w:val="23"/>
        </w:rPr>
        <w:t>1.7.1.</w:t>
      </w:r>
    </w:p>
    <w:p w14:paraId="1C2E71AD" w14:textId="77777777" w:rsidR="005D0FCE" w:rsidRDefault="005D0FCE" w:rsidP="005D0FCE">
      <w:pPr>
        <w:pStyle w:val="Default"/>
        <w:rPr>
          <w:sz w:val="23"/>
          <w:szCs w:val="23"/>
        </w:rPr>
      </w:pPr>
      <w:r w:rsidRPr="005D0FCE">
        <w:rPr>
          <w:sz w:val="23"/>
          <w:szCs w:val="23"/>
        </w:rPr>
        <w:t>All data collected, created, received, maintained or disseminated for any purpose in the course of the Contractor's performance under this Agreement is subject to the provisions of the Minnesota Government Data Practices Act, Minn. Stat. Ch. 13, any other applicable state statutes, any state rules adopted to implement the Act and statutes, as well as federal statutes and regulations on data privacy.</w:t>
      </w:r>
    </w:p>
    <w:p w14:paraId="5B60BE75" w14:textId="77777777" w:rsidR="005A4D24" w:rsidRDefault="005A4D24" w:rsidP="005D0FCE">
      <w:pPr>
        <w:pStyle w:val="Default"/>
        <w:rPr>
          <w:sz w:val="23"/>
          <w:szCs w:val="23"/>
        </w:rPr>
      </w:pPr>
    </w:p>
    <w:p w14:paraId="6571E38F" w14:textId="25CFA404" w:rsidR="005A4D24" w:rsidRDefault="005A4D24" w:rsidP="005D0FCE">
      <w:pPr>
        <w:pStyle w:val="Default"/>
        <w:rPr>
          <w:sz w:val="23"/>
          <w:szCs w:val="23"/>
        </w:rPr>
      </w:pPr>
      <w:r>
        <w:rPr>
          <w:b/>
          <w:bCs/>
          <w:sz w:val="23"/>
          <w:szCs w:val="23"/>
        </w:rPr>
        <w:t>1.7.2.</w:t>
      </w:r>
    </w:p>
    <w:p w14:paraId="0B4227C1" w14:textId="581351FF" w:rsidR="00353896" w:rsidRPr="00353896" w:rsidRDefault="00353896" w:rsidP="005D0FCE">
      <w:pPr>
        <w:pStyle w:val="Default"/>
        <w:rPr>
          <w:sz w:val="23"/>
          <w:szCs w:val="23"/>
        </w:rPr>
      </w:pPr>
      <w:r>
        <w:rPr>
          <w:rStyle w:val="normaltextrun"/>
          <w:sz w:val="23"/>
          <w:szCs w:val="23"/>
          <w:shd w:val="clear" w:color="auto" w:fill="FFFFFF"/>
        </w:rPr>
        <w:t xml:space="preserve">The Contractor designates </w:t>
      </w:r>
      <w:r>
        <w:rPr>
          <w:rStyle w:val="normaltextrun"/>
          <w:sz w:val="23"/>
          <w:szCs w:val="23"/>
          <w:shd w:val="clear" w:color="auto" w:fill="FFFF00"/>
        </w:rPr>
        <w:t>TBD</w:t>
      </w:r>
      <w:r>
        <w:rPr>
          <w:rStyle w:val="normaltextrun"/>
          <w:sz w:val="23"/>
          <w:szCs w:val="23"/>
          <w:shd w:val="clear" w:color="auto" w:fill="FFFFFF"/>
        </w:rPr>
        <w:t xml:space="preserve"> as its Responsible Designee, pursuant to the Minnesota Government Data Practices Act, Minnesota Statutes Chapter 13.02 Subdivision 6, as the individual responsible for any set of data collected to be maintained by Contractor in the execution of this Agreement.</w:t>
      </w:r>
    </w:p>
    <w:p w14:paraId="3CCBC946" w14:textId="77777777" w:rsidR="005D0FCE" w:rsidRPr="005D0FCE" w:rsidRDefault="005D0FCE" w:rsidP="005D0FCE">
      <w:pPr>
        <w:pStyle w:val="Default"/>
        <w:rPr>
          <w:sz w:val="23"/>
          <w:szCs w:val="23"/>
        </w:rPr>
      </w:pPr>
    </w:p>
    <w:p w14:paraId="70F54A95" w14:textId="6BEF0CE0" w:rsidR="005D0FCE" w:rsidRPr="005D0FCE" w:rsidRDefault="005D0FCE" w:rsidP="005D0FCE">
      <w:pPr>
        <w:pStyle w:val="Default"/>
        <w:rPr>
          <w:b/>
          <w:bCs/>
          <w:sz w:val="23"/>
          <w:szCs w:val="23"/>
        </w:rPr>
      </w:pPr>
      <w:r w:rsidRPr="005D0FCE">
        <w:rPr>
          <w:b/>
          <w:bCs/>
          <w:sz w:val="23"/>
          <w:szCs w:val="23"/>
        </w:rPr>
        <w:t>1.7.</w:t>
      </w:r>
      <w:r w:rsidR="00353896">
        <w:rPr>
          <w:b/>
          <w:bCs/>
          <w:sz w:val="23"/>
          <w:szCs w:val="23"/>
        </w:rPr>
        <w:t>3</w:t>
      </w:r>
      <w:r w:rsidRPr="005D0FCE">
        <w:rPr>
          <w:b/>
          <w:bCs/>
          <w:sz w:val="23"/>
          <w:szCs w:val="23"/>
        </w:rPr>
        <w:t>.</w:t>
      </w:r>
    </w:p>
    <w:p w14:paraId="0D3B3343" w14:textId="77777777" w:rsidR="005D0FCE" w:rsidRPr="005D0FCE" w:rsidRDefault="005D0FCE" w:rsidP="005D0FCE">
      <w:pPr>
        <w:pStyle w:val="Default"/>
        <w:rPr>
          <w:sz w:val="23"/>
          <w:szCs w:val="23"/>
        </w:rPr>
      </w:pPr>
      <w:r w:rsidRPr="005D0FCE">
        <w:rPr>
          <w:sz w:val="23"/>
          <w:szCs w:val="23"/>
        </w:rPr>
        <w:t xml:space="preserve">The Contractor shall take all reasonable measures to secure the computers or any other storage devices in which County data is contained or which are used to access County data </w:t>
      </w:r>
      <w:proofErr w:type="gramStart"/>
      <w:r w:rsidRPr="005D0FCE">
        <w:rPr>
          <w:sz w:val="23"/>
          <w:szCs w:val="23"/>
        </w:rPr>
        <w:t>in the course of</w:t>
      </w:r>
      <w:proofErr w:type="gramEnd"/>
      <w:r w:rsidRPr="005D0FCE">
        <w:rPr>
          <w:sz w:val="23"/>
          <w:szCs w:val="23"/>
        </w:rPr>
        <w:t xml:space="preserve"> providing services under this Agreement. Access to County data shall be limited to those persons with a need to know for the provision of services by the Contractor. Except where client services or construction are provided, at the end of the Project all County data will be purged from the Contractor's computers and storage devices used for the Project and the Contractor shall give the County written verification that the data has been purged.</w:t>
      </w:r>
    </w:p>
    <w:p w14:paraId="332A5201" w14:textId="77777777" w:rsidR="005D0FCE" w:rsidRPr="005D0FCE" w:rsidRDefault="005D0FCE" w:rsidP="005D0FCE">
      <w:pPr>
        <w:pStyle w:val="Default"/>
        <w:rPr>
          <w:sz w:val="23"/>
          <w:szCs w:val="23"/>
        </w:rPr>
      </w:pPr>
    </w:p>
    <w:p w14:paraId="7998C0D5" w14:textId="77777777" w:rsidR="005D0FCE" w:rsidRDefault="005D0FCE" w:rsidP="005D0FCE">
      <w:pPr>
        <w:pStyle w:val="Default"/>
        <w:rPr>
          <w:b/>
          <w:bCs/>
          <w:sz w:val="23"/>
          <w:szCs w:val="23"/>
        </w:rPr>
      </w:pPr>
      <w:r w:rsidRPr="005D0FCE">
        <w:rPr>
          <w:b/>
          <w:bCs/>
          <w:sz w:val="23"/>
          <w:szCs w:val="23"/>
        </w:rPr>
        <w:t>1.8.</w:t>
      </w:r>
      <w:r w:rsidRPr="005D0FCE">
        <w:rPr>
          <w:b/>
          <w:bCs/>
          <w:sz w:val="23"/>
          <w:szCs w:val="23"/>
        </w:rPr>
        <w:tab/>
        <w:t>Security</w:t>
      </w:r>
    </w:p>
    <w:p w14:paraId="20021B9A" w14:textId="77777777" w:rsidR="005D0FCE" w:rsidRPr="005D0FCE" w:rsidRDefault="005D0FCE" w:rsidP="005D0FCE">
      <w:pPr>
        <w:pStyle w:val="Default"/>
        <w:rPr>
          <w:b/>
          <w:bCs/>
          <w:sz w:val="23"/>
          <w:szCs w:val="23"/>
        </w:rPr>
      </w:pPr>
    </w:p>
    <w:p w14:paraId="742AAEBA" w14:textId="77777777" w:rsidR="005D0FCE" w:rsidRPr="005D0FCE" w:rsidRDefault="005D0FCE" w:rsidP="005D0FCE">
      <w:pPr>
        <w:pStyle w:val="Default"/>
        <w:rPr>
          <w:b/>
          <w:bCs/>
          <w:sz w:val="23"/>
          <w:szCs w:val="23"/>
        </w:rPr>
      </w:pPr>
      <w:r w:rsidRPr="005D0FCE">
        <w:rPr>
          <w:b/>
          <w:bCs/>
          <w:sz w:val="23"/>
          <w:szCs w:val="23"/>
        </w:rPr>
        <w:t>1.8.1.</w:t>
      </w:r>
    </w:p>
    <w:p w14:paraId="247DFF72" w14:textId="77777777" w:rsidR="005D0FCE" w:rsidRPr="005D0FCE" w:rsidRDefault="005D0FCE" w:rsidP="005D0FCE">
      <w:pPr>
        <w:pStyle w:val="Default"/>
        <w:rPr>
          <w:sz w:val="23"/>
          <w:szCs w:val="23"/>
        </w:rPr>
      </w:pPr>
      <w:r w:rsidRPr="005D0FCE">
        <w:rPr>
          <w:sz w:val="23"/>
          <w:szCs w:val="23"/>
        </w:rPr>
        <w:t>The Contractor is required to comply with all applicable Ramsey County Information Services Security Policies ("Policies"), as published and updated by Information Services Information Security. The Policies can be made available on request.</w:t>
      </w:r>
    </w:p>
    <w:p w14:paraId="10BD8538" w14:textId="77777777" w:rsidR="005D0FCE" w:rsidRPr="005D0FCE" w:rsidRDefault="005D0FCE" w:rsidP="005D0FCE">
      <w:pPr>
        <w:pStyle w:val="Default"/>
        <w:rPr>
          <w:sz w:val="23"/>
          <w:szCs w:val="23"/>
        </w:rPr>
      </w:pPr>
      <w:r w:rsidRPr="005D0FCE">
        <w:rPr>
          <w:sz w:val="23"/>
          <w:szCs w:val="23"/>
        </w:rPr>
        <w:t xml:space="preserve"> </w:t>
      </w:r>
    </w:p>
    <w:p w14:paraId="51AC6FC9" w14:textId="77777777" w:rsidR="005D0FCE" w:rsidRPr="005D0FCE" w:rsidRDefault="005D0FCE" w:rsidP="005D0FCE">
      <w:pPr>
        <w:pStyle w:val="Default"/>
        <w:rPr>
          <w:b/>
          <w:bCs/>
          <w:sz w:val="23"/>
          <w:szCs w:val="23"/>
        </w:rPr>
      </w:pPr>
      <w:r w:rsidRPr="005D0FCE">
        <w:rPr>
          <w:b/>
          <w:bCs/>
          <w:sz w:val="23"/>
          <w:szCs w:val="23"/>
        </w:rPr>
        <w:t>1.8.2.</w:t>
      </w:r>
    </w:p>
    <w:p w14:paraId="5F4965EF" w14:textId="77777777" w:rsidR="005D0FCE" w:rsidRPr="005D0FCE" w:rsidRDefault="005D0FCE" w:rsidP="005D0FCE">
      <w:pPr>
        <w:pStyle w:val="Default"/>
        <w:rPr>
          <w:sz w:val="23"/>
          <w:szCs w:val="23"/>
        </w:rPr>
      </w:pPr>
      <w:r w:rsidRPr="005D0FCE">
        <w:rPr>
          <w:sz w:val="23"/>
          <w:szCs w:val="23"/>
        </w:rPr>
        <w:t>Contractors shall report to Ramsey County any privacy or security incident regarding the information of which it becomes aware. "Security Incident" means the attempted or successful unauthorized access, use, disclosure, modification, or destruction of information or interference with System operations in an information system. "Privacy incident" means violation of the Minnesota Government Data Practices Act (MGDPA) and/or the HIPAA Privacy Rule (45 C.F.R. Part 164, Subpart E), including, but not limited to, improper and/or unauthorized use or disclosure of protected information, and incidents in which the confidentiality of the information maintained by it has been breached. This report must be in writing and sent to the County not more than 7 days after learning of such non-permitted use or disclosure. Such a report will at least: (1) Identify the nature of the non-permitted use or disclosure; (2) Identify the data used or disclosed; (3) Identify who made the non-permitted use or disclosure and who received the non - permitted or violating disclosure; (4) Identify what corrective action was taken or will be taken to prevent further non-</w:t>
      </w:r>
      <w:r w:rsidRPr="005D0FCE">
        <w:rPr>
          <w:sz w:val="23"/>
          <w:szCs w:val="23"/>
        </w:rPr>
        <w:lastRenderedPageBreak/>
        <w:t xml:space="preserve">permitted uses or disclosures; (5) Identify what was done or will be done to mitigate any deleterious effect of the non-permitted use or disclosure; and (6) Provide such other information, including any written documentation, as the County may reasonably request. The Contractor is responsible for notifying all affected individuals whose sensitive data may have been compromised </w:t>
      </w:r>
      <w:proofErr w:type="gramStart"/>
      <w:r w:rsidRPr="005D0FCE">
        <w:rPr>
          <w:sz w:val="23"/>
          <w:szCs w:val="23"/>
        </w:rPr>
        <w:t>as a result of</w:t>
      </w:r>
      <w:proofErr w:type="gramEnd"/>
      <w:r w:rsidRPr="005D0FCE">
        <w:rPr>
          <w:sz w:val="23"/>
          <w:szCs w:val="23"/>
        </w:rPr>
        <w:t xml:space="preserve"> the Security or Privacy incident.</w:t>
      </w:r>
    </w:p>
    <w:p w14:paraId="1DD85B97" w14:textId="77777777" w:rsidR="005D0FCE" w:rsidRPr="005D0FCE" w:rsidRDefault="005D0FCE" w:rsidP="005D0FCE">
      <w:pPr>
        <w:pStyle w:val="Default"/>
        <w:rPr>
          <w:sz w:val="23"/>
          <w:szCs w:val="23"/>
        </w:rPr>
      </w:pPr>
    </w:p>
    <w:p w14:paraId="103E7A90" w14:textId="77777777" w:rsidR="005D0FCE" w:rsidRPr="005D0FCE" w:rsidRDefault="005D0FCE" w:rsidP="005D0FCE">
      <w:pPr>
        <w:pStyle w:val="Default"/>
        <w:rPr>
          <w:b/>
          <w:bCs/>
          <w:sz w:val="23"/>
          <w:szCs w:val="23"/>
        </w:rPr>
      </w:pPr>
      <w:r w:rsidRPr="005D0FCE">
        <w:rPr>
          <w:b/>
          <w:bCs/>
          <w:sz w:val="23"/>
          <w:szCs w:val="23"/>
        </w:rPr>
        <w:t>1.8.3.</w:t>
      </w:r>
    </w:p>
    <w:p w14:paraId="47F09D76" w14:textId="77777777" w:rsidR="005D0FCE" w:rsidRPr="005D0FCE" w:rsidRDefault="005D0FCE" w:rsidP="005D0FCE">
      <w:pPr>
        <w:pStyle w:val="Default"/>
        <w:rPr>
          <w:sz w:val="23"/>
          <w:szCs w:val="23"/>
        </w:rPr>
      </w:pPr>
      <w:r w:rsidRPr="005D0FCE">
        <w:rPr>
          <w:sz w:val="23"/>
          <w:szCs w:val="23"/>
        </w:rPr>
        <w:t>Contractors must ensure that any agents (including contractors and subcontractors), analysts, and others to whom it provides protected information, agree in writing to be bound by the same restrictions and conditions that apply to it with respect to such information.</w:t>
      </w:r>
    </w:p>
    <w:p w14:paraId="74D585B7" w14:textId="77777777" w:rsidR="005D0FCE" w:rsidRPr="005D0FCE" w:rsidRDefault="005D0FCE" w:rsidP="005D0FCE">
      <w:pPr>
        <w:pStyle w:val="Default"/>
        <w:rPr>
          <w:sz w:val="23"/>
          <w:szCs w:val="23"/>
        </w:rPr>
      </w:pPr>
    </w:p>
    <w:p w14:paraId="3E77B31E" w14:textId="77777777" w:rsidR="005D0FCE" w:rsidRPr="005D0FCE" w:rsidRDefault="005D0FCE" w:rsidP="005D0FCE">
      <w:pPr>
        <w:pStyle w:val="Default"/>
        <w:rPr>
          <w:b/>
          <w:bCs/>
          <w:sz w:val="23"/>
          <w:szCs w:val="23"/>
        </w:rPr>
      </w:pPr>
      <w:r w:rsidRPr="005D0FCE">
        <w:rPr>
          <w:b/>
          <w:bCs/>
          <w:sz w:val="23"/>
          <w:szCs w:val="23"/>
        </w:rPr>
        <w:t>1.8.4.</w:t>
      </w:r>
    </w:p>
    <w:p w14:paraId="111F66A2" w14:textId="77777777" w:rsidR="005D0FCE" w:rsidRPr="005D0FCE" w:rsidRDefault="005D0FCE" w:rsidP="005D0FCE">
      <w:pPr>
        <w:pStyle w:val="Default"/>
        <w:rPr>
          <w:sz w:val="23"/>
          <w:szCs w:val="23"/>
        </w:rPr>
      </w:pPr>
      <w:r w:rsidRPr="005D0FCE">
        <w:rPr>
          <w:sz w:val="23"/>
          <w:szCs w:val="23"/>
        </w:rPr>
        <w:t>The County retains the right to inspect and review the Contractor's operations for potential risks to County operations or data. The review may include a review of the physical site, technical vulnerabilities testing, and an inspection of documentation such as security test results, IT audits, and disaster recovery plans.</w:t>
      </w:r>
    </w:p>
    <w:p w14:paraId="7CB11B6E" w14:textId="77777777" w:rsidR="005D0FCE" w:rsidRPr="005D0FCE" w:rsidRDefault="005D0FCE" w:rsidP="005D0FCE">
      <w:pPr>
        <w:pStyle w:val="Default"/>
        <w:rPr>
          <w:sz w:val="23"/>
          <w:szCs w:val="23"/>
        </w:rPr>
      </w:pPr>
    </w:p>
    <w:p w14:paraId="31764F36" w14:textId="77777777" w:rsidR="005D0FCE" w:rsidRPr="005D0FCE" w:rsidRDefault="005D0FCE" w:rsidP="005D0FCE">
      <w:pPr>
        <w:pStyle w:val="Default"/>
        <w:rPr>
          <w:b/>
          <w:bCs/>
          <w:sz w:val="23"/>
          <w:szCs w:val="23"/>
        </w:rPr>
      </w:pPr>
      <w:r w:rsidRPr="005D0FCE">
        <w:rPr>
          <w:b/>
          <w:bCs/>
          <w:sz w:val="23"/>
          <w:szCs w:val="23"/>
        </w:rPr>
        <w:t>1.8.5.</w:t>
      </w:r>
    </w:p>
    <w:p w14:paraId="22C99506" w14:textId="77777777" w:rsidR="005D0FCE" w:rsidRPr="005D0FCE" w:rsidRDefault="005D0FCE" w:rsidP="005D0FCE">
      <w:pPr>
        <w:pStyle w:val="Default"/>
        <w:rPr>
          <w:sz w:val="23"/>
          <w:szCs w:val="23"/>
        </w:rPr>
      </w:pPr>
      <w:r w:rsidRPr="005D0FCE">
        <w:rPr>
          <w:sz w:val="23"/>
          <w:szCs w:val="23"/>
        </w:rPr>
        <w:t>All County data and intellectual property stored in the Contractor's system is the exclusive property of the County.</w:t>
      </w:r>
    </w:p>
    <w:p w14:paraId="2A66C8D2" w14:textId="77777777" w:rsidR="005D0FCE" w:rsidRPr="005D0FCE" w:rsidRDefault="005D0FCE" w:rsidP="005D0FCE">
      <w:pPr>
        <w:pStyle w:val="Default"/>
        <w:rPr>
          <w:sz w:val="23"/>
          <w:szCs w:val="23"/>
        </w:rPr>
      </w:pPr>
    </w:p>
    <w:p w14:paraId="4432D843" w14:textId="77777777" w:rsidR="005D0FCE" w:rsidRPr="005D0FCE" w:rsidRDefault="005D0FCE" w:rsidP="005D0FCE">
      <w:pPr>
        <w:pStyle w:val="Default"/>
        <w:rPr>
          <w:b/>
          <w:bCs/>
          <w:sz w:val="23"/>
          <w:szCs w:val="23"/>
        </w:rPr>
      </w:pPr>
      <w:r w:rsidRPr="005D0FCE">
        <w:rPr>
          <w:b/>
          <w:bCs/>
          <w:sz w:val="23"/>
          <w:szCs w:val="23"/>
        </w:rPr>
        <w:t>1.9.</w:t>
      </w:r>
      <w:r w:rsidRPr="005D0FCE">
        <w:rPr>
          <w:b/>
          <w:bCs/>
          <w:sz w:val="23"/>
          <w:szCs w:val="23"/>
        </w:rPr>
        <w:tab/>
        <w:t>Indemnification</w:t>
      </w:r>
    </w:p>
    <w:p w14:paraId="6D9F501D" w14:textId="77777777" w:rsidR="005D0FCE" w:rsidRPr="005D0FCE" w:rsidRDefault="005D0FCE" w:rsidP="005D0FCE">
      <w:pPr>
        <w:pStyle w:val="Default"/>
        <w:rPr>
          <w:sz w:val="23"/>
          <w:szCs w:val="23"/>
        </w:rPr>
      </w:pPr>
      <w:r w:rsidRPr="005D0FCE">
        <w:rPr>
          <w:sz w:val="23"/>
          <w:szCs w:val="23"/>
        </w:rPr>
        <w:t>The Contractor shall indemnify, hold harmless and defend the County, its officials, agents, and employees against any and all liability, losses, costs, damages, expenses, claims or actions, including reasonable attorney's fees, which the County, its officials, agents, or employees may hereafter sustain, incur or be required to pay, arising out of or by reason of any act or omission of the Contractor, or its subcontractors, and their officers, agents or employees, in the execution, performance, or failure to adequately perform the Contractor's obligations pursuant to this Agreement.</w:t>
      </w:r>
    </w:p>
    <w:p w14:paraId="13D15735" w14:textId="77777777" w:rsidR="005D0FCE" w:rsidRPr="005D0FCE" w:rsidRDefault="005D0FCE" w:rsidP="005D0FCE">
      <w:pPr>
        <w:pStyle w:val="Default"/>
        <w:rPr>
          <w:sz w:val="23"/>
          <w:szCs w:val="23"/>
        </w:rPr>
      </w:pPr>
    </w:p>
    <w:p w14:paraId="610B4AAB" w14:textId="77777777" w:rsidR="005D0FCE" w:rsidRPr="005D0FCE" w:rsidRDefault="005D0FCE" w:rsidP="005D0FCE">
      <w:pPr>
        <w:pStyle w:val="Default"/>
        <w:rPr>
          <w:b/>
          <w:bCs/>
          <w:sz w:val="23"/>
          <w:szCs w:val="23"/>
        </w:rPr>
      </w:pPr>
      <w:r w:rsidRPr="005D0FCE">
        <w:rPr>
          <w:b/>
          <w:bCs/>
          <w:sz w:val="23"/>
          <w:szCs w:val="23"/>
        </w:rPr>
        <w:t>1.10.</w:t>
      </w:r>
      <w:r w:rsidRPr="005D0FCE">
        <w:rPr>
          <w:b/>
          <w:bCs/>
          <w:sz w:val="23"/>
          <w:szCs w:val="23"/>
        </w:rPr>
        <w:tab/>
        <w:t>Contractor's Insurance</w:t>
      </w:r>
    </w:p>
    <w:p w14:paraId="02E47894" w14:textId="77777777" w:rsidR="005D0FCE" w:rsidRPr="005D0FCE" w:rsidRDefault="005D0FCE" w:rsidP="005D0FCE">
      <w:pPr>
        <w:pStyle w:val="Default"/>
        <w:rPr>
          <w:b/>
          <w:bCs/>
          <w:sz w:val="23"/>
          <w:szCs w:val="23"/>
        </w:rPr>
      </w:pPr>
    </w:p>
    <w:p w14:paraId="093C67BA" w14:textId="77777777" w:rsidR="005D0FCE" w:rsidRPr="005D0FCE" w:rsidRDefault="005D0FCE" w:rsidP="005D0FCE">
      <w:pPr>
        <w:pStyle w:val="Default"/>
        <w:rPr>
          <w:b/>
          <w:bCs/>
          <w:sz w:val="23"/>
          <w:szCs w:val="23"/>
        </w:rPr>
      </w:pPr>
      <w:r w:rsidRPr="005D0FCE">
        <w:rPr>
          <w:b/>
          <w:bCs/>
          <w:sz w:val="23"/>
          <w:szCs w:val="23"/>
        </w:rPr>
        <w:t>1.10.1.</w:t>
      </w:r>
    </w:p>
    <w:p w14:paraId="6D6409BB" w14:textId="77777777" w:rsidR="005D0FCE" w:rsidRPr="005D0FCE" w:rsidRDefault="005D0FCE" w:rsidP="005D0FCE">
      <w:pPr>
        <w:pStyle w:val="Default"/>
        <w:rPr>
          <w:sz w:val="23"/>
          <w:szCs w:val="23"/>
        </w:rPr>
      </w:pPr>
      <w:r w:rsidRPr="005D0FCE">
        <w:rPr>
          <w:sz w:val="23"/>
          <w:szCs w:val="23"/>
        </w:rPr>
        <w:t>The Contractor shall purchase and maintain such insurance as will protect the Contractor from claims which may arise out of, or result from, the Contractor's operations under this Agreement, whether such operations are by the Contractor or by any subcontractor, or by anyone directly employed by them, or by anyone for whose acts or omissions anyone of them may be liable.</w:t>
      </w:r>
    </w:p>
    <w:p w14:paraId="31D64FDC" w14:textId="77777777" w:rsidR="005D0FCE" w:rsidRPr="005D0FCE" w:rsidRDefault="005D0FCE" w:rsidP="005D0FCE">
      <w:pPr>
        <w:pStyle w:val="Default"/>
        <w:rPr>
          <w:sz w:val="23"/>
          <w:szCs w:val="23"/>
        </w:rPr>
      </w:pPr>
    </w:p>
    <w:p w14:paraId="05C26765" w14:textId="77777777" w:rsidR="005D0FCE" w:rsidRPr="005D0FCE" w:rsidRDefault="005D0FCE" w:rsidP="005D0FCE">
      <w:pPr>
        <w:pStyle w:val="Default"/>
        <w:rPr>
          <w:b/>
          <w:bCs/>
          <w:sz w:val="23"/>
          <w:szCs w:val="23"/>
        </w:rPr>
      </w:pPr>
      <w:r w:rsidRPr="005D0FCE">
        <w:rPr>
          <w:b/>
          <w:bCs/>
          <w:sz w:val="23"/>
          <w:szCs w:val="23"/>
        </w:rPr>
        <w:t>1.10.2.</w:t>
      </w:r>
    </w:p>
    <w:p w14:paraId="6E905BEC" w14:textId="350B49F2" w:rsidR="005D0FCE" w:rsidRPr="005D0FCE" w:rsidRDefault="005D0FCE" w:rsidP="005D0FCE">
      <w:pPr>
        <w:pStyle w:val="Default"/>
        <w:rPr>
          <w:sz w:val="23"/>
          <w:szCs w:val="23"/>
        </w:rPr>
      </w:pPr>
      <w:r w:rsidRPr="005D0FCE">
        <w:rPr>
          <w:sz w:val="23"/>
          <w:szCs w:val="23"/>
        </w:rPr>
        <w:t>Throughout the term of this Agreement, the Contractor shall secure the following coverages and comply with all provisions noted. Certificates of Insurance shall be issued to the County</w:t>
      </w:r>
      <w:r w:rsidR="00E42305">
        <w:rPr>
          <w:sz w:val="23"/>
          <w:szCs w:val="23"/>
        </w:rPr>
        <w:t xml:space="preserve"> </w:t>
      </w:r>
      <w:r w:rsidRPr="005D0FCE">
        <w:rPr>
          <w:sz w:val="23"/>
          <w:szCs w:val="23"/>
        </w:rPr>
        <w:t>contracting department evidencing such coverage to the County throughout the term of this Agreement.</w:t>
      </w:r>
    </w:p>
    <w:p w14:paraId="33235E40" w14:textId="77777777" w:rsidR="005D0FCE" w:rsidRPr="005D0FCE" w:rsidRDefault="005D0FCE" w:rsidP="005D0FCE">
      <w:pPr>
        <w:pStyle w:val="Default"/>
        <w:rPr>
          <w:sz w:val="23"/>
          <w:szCs w:val="23"/>
        </w:rPr>
      </w:pPr>
    </w:p>
    <w:p w14:paraId="6EE39E48" w14:textId="77777777" w:rsidR="005D0FCE" w:rsidRPr="005D0FCE" w:rsidRDefault="005D0FCE" w:rsidP="005D0FCE">
      <w:pPr>
        <w:pStyle w:val="Default"/>
        <w:rPr>
          <w:b/>
          <w:bCs/>
          <w:sz w:val="23"/>
          <w:szCs w:val="23"/>
        </w:rPr>
      </w:pPr>
      <w:r w:rsidRPr="005D0FCE">
        <w:rPr>
          <w:b/>
          <w:bCs/>
          <w:sz w:val="23"/>
          <w:szCs w:val="23"/>
        </w:rPr>
        <w:lastRenderedPageBreak/>
        <w:t>1.10.3.</w:t>
      </w:r>
    </w:p>
    <w:p w14:paraId="2D3C129D" w14:textId="77777777" w:rsidR="005D0FCE" w:rsidRPr="005D0FCE" w:rsidRDefault="005D0FCE" w:rsidP="005D0FCE">
      <w:pPr>
        <w:pStyle w:val="Default"/>
        <w:rPr>
          <w:sz w:val="23"/>
          <w:szCs w:val="23"/>
        </w:rPr>
      </w:pPr>
      <w:r w:rsidRPr="005D0FCE">
        <w:rPr>
          <w:sz w:val="23"/>
          <w:szCs w:val="23"/>
        </w:rPr>
        <w:t>Commercial general liability of no less than $1,000,000 per occurrence, $2,000,000 general aggregate, $2,000,000 products/completed operations total limit, $1,000,000 personal injury and advertising liability.</w:t>
      </w:r>
    </w:p>
    <w:p w14:paraId="74A2DE95" w14:textId="77777777" w:rsidR="005D0FCE" w:rsidRPr="005D0FCE" w:rsidRDefault="005D0FCE" w:rsidP="005D0FCE">
      <w:pPr>
        <w:pStyle w:val="Default"/>
        <w:rPr>
          <w:sz w:val="23"/>
          <w:szCs w:val="23"/>
        </w:rPr>
      </w:pPr>
    </w:p>
    <w:p w14:paraId="2741FA42" w14:textId="77777777" w:rsidR="005D0FCE" w:rsidRPr="005D0FCE" w:rsidRDefault="005D0FCE" w:rsidP="005D0FCE">
      <w:pPr>
        <w:pStyle w:val="Default"/>
        <w:rPr>
          <w:b/>
          <w:bCs/>
          <w:sz w:val="23"/>
          <w:szCs w:val="23"/>
        </w:rPr>
      </w:pPr>
      <w:r w:rsidRPr="005D0FCE">
        <w:rPr>
          <w:b/>
          <w:bCs/>
          <w:sz w:val="23"/>
          <w:szCs w:val="23"/>
        </w:rPr>
        <w:t>1.10.3.1.</w:t>
      </w:r>
    </w:p>
    <w:p w14:paraId="292A80D5" w14:textId="77777777" w:rsidR="005D0FCE" w:rsidRPr="005D0FCE" w:rsidRDefault="005D0FCE" w:rsidP="005D0FCE">
      <w:pPr>
        <w:pStyle w:val="Default"/>
        <w:rPr>
          <w:sz w:val="23"/>
          <w:szCs w:val="23"/>
        </w:rPr>
      </w:pPr>
      <w:r w:rsidRPr="005D0FCE">
        <w:rPr>
          <w:sz w:val="23"/>
          <w:szCs w:val="23"/>
        </w:rPr>
        <w:t>All policies shall be written on an occurrence basis using ISO form CG 00 01 or its equivalent. Coverage shall include contractual liability and XCU. Contractor will be required to provide proof of completed operations coverage for 3 years after substantial completion.</w:t>
      </w:r>
    </w:p>
    <w:p w14:paraId="5E9D3076" w14:textId="77777777" w:rsidR="005D0FCE" w:rsidRPr="005D0FCE" w:rsidRDefault="005D0FCE" w:rsidP="005D0FCE">
      <w:pPr>
        <w:pStyle w:val="Default"/>
        <w:rPr>
          <w:sz w:val="23"/>
          <w:szCs w:val="23"/>
        </w:rPr>
      </w:pPr>
    </w:p>
    <w:p w14:paraId="4F590AD7" w14:textId="77777777" w:rsidR="005D0FCE" w:rsidRPr="005D0FCE" w:rsidRDefault="005D0FCE" w:rsidP="005D0FCE">
      <w:pPr>
        <w:pStyle w:val="Default"/>
        <w:rPr>
          <w:b/>
          <w:bCs/>
          <w:sz w:val="23"/>
          <w:szCs w:val="23"/>
        </w:rPr>
      </w:pPr>
      <w:r w:rsidRPr="005D0FCE">
        <w:rPr>
          <w:b/>
          <w:bCs/>
          <w:sz w:val="23"/>
          <w:szCs w:val="23"/>
        </w:rPr>
        <w:t>1.10.4. Workers' Compensation</w:t>
      </w:r>
    </w:p>
    <w:p w14:paraId="2601AA21" w14:textId="77777777" w:rsidR="005D0FCE" w:rsidRPr="005D0FCE" w:rsidRDefault="005D0FCE" w:rsidP="005D0FCE">
      <w:pPr>
        <w:pStyle w:val="Default"/>
        <w:rPr>
          <w:sz w:val="23"/>
          <w:szCs w:val="23"/>
        </w:rPr>
      </w:pPr>
      <w:r w:rsidRPr="005D0FCE">
        <w:rPr>
          <w:sz w:val="23"/>
          <w:szCs w:val="23"/>
        </w:rPr>
        <w:t xml:space="preserve">Contractor certifies it </w:t>
      </w:r>
      <w:proofErr w:type="gramStart"/>
      <w:r w:rsidRPr="005D0FCE">
        <w:rPr>
          <w:sz w:val="23"/>
          <w:szCs w:val="23"/>
        </w:rPr>
        <w:t>is in compliance with</w:t>
      </w:r>
      <w:proofErr w:type="gramEnd"/>
      <w:r w:rsidRPr="005D0FCE">
        <w:rPr>
          <w:sz w:val="23"/>
          <w:szCs w:val="23"/>
        </w:rPr>
        <w:t xml:space="preserve"> Minnesota Statutes Ch. 176 (Workers' Compensation). The Contractor's employees, subcontractors and agents will not be considered County employees. Contractor must provide Workers' Compensation insurance for all its employees and, in case any work is subcontracted, Contractor will require the subcontractor to provide Workers' Compensation insurance in accordance with the statutory requirements of the State of Minnesota.</w:t>
      </w:r>
    </w:p>
    <w:p w14:paraId="28E88D88" w14:textId="77777777" w:rsidR="005D0FCE" w:rsidRPr="005D0FCE" w:rsidRDefault="005D0FCE" w:rsidP="005D0FCE">
      <w:pPr>
        <w:pStyle w:val="Default"/>
        <w:rPr>
          <w:sz w:val="23"/>
          <w:szCs w:val="23"/>
        </w:rPr>
      </w:pPr>
    </w:p>
    <w:p w14:paraId="7C8A5034" w14:textId="77777777" w:rsidR="005D0FCE" w:rsidRPr="005D0FCE" w:rsidRDefault="005D0FCE" w:rsidP="005D0FCE">
      <w:pPr>
        <w:pStyle w:val="Default"/>
        <w:rPr>
          <w:sz w:val="23"/>
          <w:szCs w:val="23"/>
        </w:rPr>
      </w:pPr>
      <w:r w:rsidRPr="005D0FCE">
        <w:rPr>
          <w:sz w:val="23"/>
          <w:szCs w:val="23"/>
        </w:rPr>
        <w:t xml:space="preserve">Required minimum limits of $500,000/$500,000/$500,000. Any claims that may arise under Minnesota Statutes Ch. 176 on behalf of these employees, subcontractors or agents and any claims made by any third party </w:t>
      </w:r>
      <w:proofErr w:type="gramStart"/>
      <w:r w:rsidRPr="005D0FCE">
        <w:rPr>
          <w:sz w:val="23"/>
          <w:szCs w:val="23"/>
        </w:rPr>
        <w:t>as a consequence of</w:t>
      </w:r>
      <w:proofErr w:type="gramEnd"/>
      <w:r w:rsidRPr="005D0FCE">
        <w:rPr>
          <w:sz w:val="23"/>
          <w:szCs w:val="23"/>
        </w:rPr>
        <w:t xml:space="preserve"> any act or omission on the part of these employees, subcontractors or agents are in no way the County's obligation or responsibility.</w:t>
      </w:r>
    </w:p>
    <w:p w14:paraId="6133C4C3" w14:textId="77777777" w:rsidR="005D0FCE" w:rsidRPr="005D0FCE" w:rsidRDefault="005D0FCE" w:rsidP="005D0FCE">
      <w:pPr>
        <w:pStyle w:val="Default"/>
        <w:rPr>
          <w:sz w:val="23"/>
          <w:szCs w:val="23"/>
        </w:rPr>
      </w:pPr>
    </w:p>
    <w:p w14:paraId="1A106002" w14:textId="77777777" w:rsidR="005D0FCE" w:rsidRPr="005D0FCE" w:rsidRDefault="005D0FCE" w:rsidP="005D0FCE">
      <w:pPr>
        <w:pStyle w:val="Default"/>
        <w:rPr>
          <w:sz w:val="23"/>
          <w:szCs w:val="23"/>
        </w:rPr>
      </w:pPr>
      <w:r w:rsidRPr="005D0FCE">
        <w:rPr>
          <w:sz w:val="23"/>
          <w:szCs w:val="23"/>
        </w:rPr>
        <w:t xml:space="preserve">If Minnesota Statute 176.041 exempts Contractor from Workers' Compensation insurance or if the Contractor has no employees in the State of Minnesota, Contractor must provide a written statement, signed by an authorized representative, indicating the qualifying exemption that excludes Contractor from the Minnesota Workers' Compensation requirements. If </w:t>
      </w:r>
      <w:proofErr w:type="gramStart"/>
      <w:r w:rsidRPr="005D0FCE">
        <w:rPr>
          <w:sz w:val="23"/>
          <w:szCs w:val="23"/>
        </w:rPr>
        <w:t>during the course of</w:t>
      </w:r>
      <w:proofErr w:type="gramEnd"/>
      <w:r w:rsidRPr="005D0FCE">
        <w:rPr>
          <w:sz w:val="23"/>
          <w:szCs w:val="23"/>
        </w:rPr>
        <w:t xml:space="preserve"> the contract the Contractor becomes eligible for Workers' Compensation, the Contractor must comply with the Workers' Compensation Insurance requirements herein and provide the County with a certificate of insurance.</w:t>
      </w:r>
    </w:p>
    <w:p w14:paraId="013FE72D" w14:textId="77777777" w:rsidR="005D0FCE" w:rsidRPr="005D0FCE" w:rsidRDefault="005D0FCE" w:rsidP="005D0FCE">
      <w:pPr>
        <w:pStyle w:val="Default"/>
        <w:rPr>
          <w:sz w:val="23"/>
          <w:szCs w:val="23"/>
        </w:rPr>
      </w:pPr>
    </w:p>
    <w:p w14:paraId="0B94508A" w14:textId="77777777" w:rsidR="005D0FCE" w:rsidRDefault="005D0FCE" w:rsidP="005D0FCE">
      <w:pPr>
        <w:pStyle w:val="Default"/>
        <w:rPr>
          <w:b/>
          <w:bCs/>
          <w:sz w:val="23"/>
          <w:szCs w:val="23"/>
        </w:rPr>
      </w:pPr>
      <w:r w:rsidRPr="005D0FCE">
        <w:rPr>
          <w:b/>
          <w:bCs/>
          <w:sz w:val="23"/>
          <w:szCs w:val="23"/>
        </w:rPr>
        <w:t>1.10.5.</w:t>
      </w:r>
    </w:p>
    <w:p w14:paraId="357E5567" w14:textId="316EF3C0" w:rsidR="00E42305" w:rsidRDefault="00E42305" w:rsidP="005D0FCE">
      <w:pPr>
        <w:pStyle w:val="Default"/>
        <w:rPr>
          <w:sz w:val="23"/>
          <w:szCs w:val="23"/>
        </w:rPr>
      </w:pPr>
      <w:r>
        <w:rPr>
          <w:sz w:val="23"/>
          <w:szCs w:val="23"/>
        </w:rPr>
        <w:t>Professional liability of no less than $1,000,000 per claim and $3,000,000 aggregate limit.</w:t>
      </w:r>
    </w:p>
    <w:p w14:paraId="2BF8B0B2" w14:textId="77777777" w:rsidR="00E42305" w:rsidRDefault="00E42305" w:rsidP="005D0FCE">
      <w:pPr>
        <w:pStyle w:val="Default"/>
        <w:rPr>
          <w:sz w:val="23"/>
          <w:szCs w:val="23"/>
        </w:rPr>
      </w:pPr>
    </w:p>
    <w:p w14:paraId="43368B34" w14:textId="2AEA6128" w:rsidR="00E42305" w:rsidRPr="00E42305" w:rsidRDefault="00E42305" w:rsidP="005D0FCE">
      <w:pPr>
        <w:pStyle w:val="Default"/>
        <w:rPr>
          <w:b/>
          <w:bCs/>
          <w:sz w:val="23"/>
          <w:szCs w:val="23"/>
        </w:rPr>
      </w:pPr>
      <w:r w:rsidRPr="00E42305">
        <w:rPr>
          <w:b/>
          <w:bCs/>
          <w:sz w:val="23"/>
          <w:szCs w:val="23"/>
        </w:rPr>
        <w:t>1.10.6</w:t>
      </w:r>
    </w:p>
    <w:p w14:paraId="53E27189" w14:textId="77777777" w:rsidR="005D0FCE" w:rsidRPr="005D0FCE" w:rsidRDefault="005D0FCE" w:rsidP="005D0FCE">
      <w:pPr>
        <w:pStyle w:val="Default"/>
        <w:rPr>
          <w:sz w:val="23"/>
          <w:szCs w:val="23"/>
        </w:rPr>
      </w:pPr>
      <w:r w:rsidRPr="005D0FCE">
        <w:rPr>
          <w:sz w:val="23"/>
          <w:szCs w:val="23"/>
        </w:rPr>
        <w:t>An umbrella or excess liability policy over primary liability insurance coverages is an acceptable method to provide the required commercial general liability and employer's liability insurance amounts. If provided to meet coverage requirements, the umbrella or excess liability policy must follow form of underlying coverages and be so noted on the required Certificate(s) of Insurance.</w:t>
      </w:r>
    </w:p>
    <w:p w14:paraId="312A6AFA" w14:textId="77777777" w:rsidR="005D0FCE" w:rsidRPr="005D0FCE" w:rsidRDefault="005D0FCE" w:rsidP="005D0FCE">
      <w:pPr>
        <w:pStyle w:val="Default"/>
        <w:rPr>
          <w:sz w:val="23"/>
          <w:szCs w:val="23"/>
        </w:rPr>
      </w:pPr>
    </w:p>
    <w:p w14:paraId="4356BEA7" w14:textId="5622A0A4" w:rsidR="005D0FCE" w:rsidRPr="005D0FCE" w:rsidRDefault="005D0FCE" w:rsidP="005D0FCE">
      <w:pPr>
        <w:pStyle w:val="Default"/>
        <w:rPr>
          <w:b/>
          <w:bCs/>
          <w:sz w:val="23"/>
          <w:szCs w:val="23"/>
        </w:rPr>
      </w:pPr>
      <w:r w:rsidRPr="005D0FCE">
        <w:rPr>
          <w:b/>
          <w:bCs/>
          <w:sz w:val="23"/>
          <w:szCs w:val="23"/>
        </w:rPr>
        <w:t>1.10.</w:t>
      </w:r>
      <w:r w:rsidR="00E42305">
        <w:rPr>
          <w:b/>
          <w:bCs/>
          <w:sz w:val="23"/>
          <w:szCs w:val="23"/>
        </w:rPr>
        <w:t>7</w:t>
      </w:r>
      <w:r w:rsidRPr="005D0FCE">
        <w:rPr>
          <w:b/>
          <w:bCs/>
          <w:sz w:val="23"/>
          <w:szCs w:val="23"/>
        </w:rPr>
        <w:t>.</w:t>
      </w:r>
    </w:p>
    <w:p w14:paraId="71DCF198" w14:textId="77777777" w:rsidR="005D0FCE" w:rsidRPr="005D0FCE" w:rsidRDefault="005D0FCE" w:rsidP="005D0FCE">
      <w:pPr>
        <w:pStyle w:val="Default"/>
        <w:rPr>
          <w:sz w:val="23"/>
          <w:szCs w:val="23"/>
        </w:rPr>
      </w:pPr>
      <w:r w:rsidRPr="005D0FCE">
        <w:rPr>
          <w:sz w:val="23"/>
          <w:szCs w:val="23"/>
        </w:rPr>
        <w:t xml:space="preserve">The Contractor is required to add Ramsey County, its officials, employees, volunteers and agents as Additional Insured to the Contractor's Commercial General Liability, Auto Liability, Pollution and Umbrella policies with respect to liabilities caused in whole or part by Contractor's acts or </w:t>
      </w:r>
      <w:r w:rsidRPr="005D0FCE">
        <w:rPr>
          <w:sz w:val="23"/>
          <w:szCs w:val="23"/>
        </w:rPr>
        <w:lastRenderedPageBreak/>
        <w:t>omissions, or the acts or omissions of those acting on Contractor's behalf in the performance of the ongoing operations, services and completed operations of the Contractor under this Agreement. The coverage shall be primary and non-contributory.</w:t>
      </w:r>
    </w:p>
    <w:p w14:paraId="442D47C2" w14:textId="77777777" w:rsidR="005D0FCE" w:rsidRPr="005D0FCE" w:rsidRDefault="005D0FCE" w:rsidP="005D0FCE">
      <w:pPr>
        <w:pStyle w:val="Default"/>
        <w:rPr>
          <w:sz w:val="23"/>
          <w:szCs w:val="23"/>
        </w:rPr>
      </w:pPr>
    </w:p>
    <w:p w14:paraId="1826BAEA" w14:textId="1A0772F5" w:rsidR="005D0FCE" w:rsidRPr="005D0FCE" w:rsidRDefault="005D0FCE" w:rsidP="005D0FCE">
      <w:pPr>
        <w:pStyle w:val="Default"/>
        <w:rPr>
          <w:b/>
          <w:bCs/>
          <w:sz w:val="23"/>
          <w:szCs w:val="23"/>
        </w:rPr>
      </w:pPr>
      <w:r w:rsidRPr="005D0FCE">
        <w:rPr>
          <w:b/>
          <w:bCs/>
          <w:sz w:val="23"/>
          <w:szCs w:val="23"/>
        </w:rPr>
        <w:t>1.10.</w:t>
      </w:r>
      <w:r w:rsidR="00E42305">
        <w:rPr>
          <w:b/>
          <w:bCs/>
          <w:sz w:val="23"/>
          <w:szCs w:val="23"/>
        </w:rPr>
        <w:t>8</w:t>
      </w:r>
      <w:r w:rsidRPr="005D0FCE">
        <w:rPr>
          <w:b/>
          <w:bCs/>
          <w:sz w:val="23"/>
          <w:szCs w:val="23"/>
        </w:rPr>
        <w:t>.</w:t>
      </w:r>
    </w:p>
    <w:p w14:paraId="20DD69E4" w14:textId="77777777" w:rsidR="005D0FCE" w:rsidRPr="005D0FCE" w:rsidRDefault="005D0FCE" w:rsidP="005D0FCE">
      <w:pPr>
        <w:pStyle w:val="Default"/>
        <w:rPr>
          <w:sz w:val="23"/>
          <w:szCs w:val="23"/>
        </w:rPr>
      </w:pPr>
      <w:r w:rsidRPr="005D0FCE">
        <w:rPr>
          <w:sz w:val="23"/>
          <w:szCs w:val="23"/>
        </w:rPr>
        <w:t>If the contractor is driving on behalf of the County but not transporting clients as part of the contractor's services under this contract, a minimum of $500,000 combined single limit auto liability, including hired, owned and non-owned.</w:t>
      </w:r>
    </w:p>
    <w:p w14:paraId="69342339" w14:textId="77777777" w:rsidR="005D0FCE" w:rsidRPr="005D0FCE" w:rsidRDefault="005D0FCE" w:rsidP="005D0FCE">
      <w:pPr>
        <w:pStyle w:val="Default"/>
        <w:rPr>
          <w:sz w:val="23"/>
          <w:szCs w:val="23"/>
        </w:rPr>
      </w:pPr>
      <w:r w:rsidRPr="005D0FCE">
        <w:rPr>
          <w:sz w:val="23"/>
          <w:szCs w:val="23"/>
        </w:rPr>
        <w:t xml:space="preserve"> </w:t>
      </w:r>
    </w:p>
    <w:p w14:paraId="103821EB" w14:textId="4E5889C9" w:rsidR="005D0FCE" w:rsidRPr="005D0FCE" w:rsidRDefault="005D0FCE" w:rsidP="005D0FCE">
      <w:pPr>
        <w:pStyle w:val="Default"/>
        <w:rPr>
          <w:b/>
          <w:bCs/>
          <w:sz w:val="23"/>
          <w:szCs w:val="23"/>
        </w:rPr>
      </w:pPr>
      <w:r w:rsidRPr="005D0FCE">
        <w:rPr>
          <w:b/>
          <w:bCs/>
          <w:sz w:val="23"/>
          <w:szCs w:val="23"/>
        </w:rPr>
        <w:t>1.10.</w:t>
      </w:r>
      <w:r w:rsidR="00E42305">
        <w:rPr>
          <w:b/>
          <w:bCs/>
          <w:sz w:val="23"/>
          <w:szCs w:val="23"/>
        </w:rPr>
        <w:t>9</w:t>
      </w:r>
      <w:r w:rsidRPr="005D0FCE">
        <w:rPr>
          <w:b/>
          <w:bCs/>
          <w:sz w:val="23"/>
          <w:szCs w:val="23"/>
        </w:rPr>
        <w:t>.</w:t>
      </w:r>
    </w:p>
    <w:p w14:paraId="5479F08A" w14:textId="77777777" w:rsidR="005D0FCE" w:rsidRPr="005D0FCE" w:rsidRDefault="005D0FCE" w:rsidP="005D0FCE">
      <w:pPr>
        <w:pStyle w:val="Default"/>
        <w:rPr>
          <w:sz w:val="23"/>
          <w:szCs w:val="23"/>
        </w:rPr>
      </w:pPr>
      <w:r w:rsidRPr="005D0FCE">
        <w:rPr>
          <w:sz w:val="23"/>
          <w:szCs w:val="23"/>
        </w:rPr>
        <w:t xml:space="preserve">The Contractor waives all rights against Ramsey County, its officials, employees, volunteers or agents for recovery of damages to the extent these damages are covered by the general liability, worker's compensation, and </w:t>
      </w:r>
      <w:proofErr w:type="gramStart"/>
      <w:r w:rsidRPr="005D0FCE">
        <w:rPr>
          <w:sz w:val="23"/>
          <w:szCs w:val="23"/>
        </w:rPr>
        <w:t>employers</w:t>
      </w:r>
      <w:proofErr w:type="gramEnd"/>
      <w:r w:rsidRPr="005D0FCE">
        <w:rPr>
          <w:sz w:val="23"/>
          <w:szCs w:val="23"/>
        </w:rPr>
        <w:t xml:space="preserve"> liability, automobile liability, professional liability and umbrella liability insurance required of the Contractor under this Agreement.</w:t>
      </w:r>
    </w:p>
    <w:p w14:paraId="650DB280" w14:textId="77777777" w:rsidR="005D0FCE" w:rsidRPr="005D0FCE" w:rsidRDefault="005D0FCE" w:rsidP="005D0FCE">
      <w:pPr>
        <w:pStyle w:val="Default"/>
        <w:rPr>
          <w:sz w:val="23"/>
          <w:szCs w:val="23"/>
        </w:rPr>
      </w:pPr>
    </w:p>
    <w:p w14:paraId="5985C692" w14:textId="409CEE9E" w:rsidR="005D0FCE" w:rsidRPr="005D0FCE" w:rsidRDefault="005D0FCE" w:rsidP="005D0FCE">
      <w:pPr>
        <w:pStyle w:val="Default"/>
        <w:rPr>
          <w:b/>
          <w:bCs/>
          <w:sz w:val="23"/>
          <w:szCs w:val="23"/>
        </w:rPr>
      </w:pPr>
      <w:r w:rsidRPr="005D0FCE">
        <w:rPr>
          <w:b/>
          <w:bCs/>
          <w:sz w:val="23"/>
          <w:szCs w:val="23"/>
        </w:rPr>
        <w:t>1.10.</w:t>
      </w:r>
      <w:r w:rsidR="00E42305">
        <w:rPr>
          <w:b/>
          <w:bCs/>
          <w:sz w:val="23"/>
          <w:szCs w:val="23"/>
        </w:rPr>
        <w:t>10</w:t>
      </w:r>
      <w:r w:rsidRPr="005D0FCE">
        <w:rPr>
          <w:b/>
          <w:bCs/>
          <w:sz w:val="23"/>
          <w:szCs w:val="23"/>
        </w:rPr>
        <w:t>.</w:t>
      </w:r>
    </w:p>
    <w:p w14:paraId="7C1FA25B" w14:textId="77777777" w:rsidR="005D0FCE" w:rsidRPr="005D0FCE" w:rsidRDefault="005D0FCE" w:rsidP="005D0FCE">
      <w:pPr>
        <w:pStyle w:val="Default"/>
        <w:rPr>
          <w:sz w:val="23"/>
          <w:szCs w:val="23"/>
        </w:rPr>
      </w:pPr>
      <w:r w:rsidRPr="005D0FCE">
        <w:rPr>
          <w:sz w:val="23"/>
          <w:szCs w:val="23"/>
        </w:rPr>
        <w:t>These are minimum insurance requirements. It is the sole responsibility of the Contractor to determine the need for and to procure additional insurance which may be needed in connection with this Agreement. Copies of policies and/or certificates of insurance shall be submitted to the County upon written request and within 10 business days.</w:t>
      </w:r>
    </w:p>
    <w:p w14:paraId="64A47CA9" w14:textId="77777777" w:rsidR="005D0FCE" w:rsidRPr="005D0FCE" w:rsidRDefault="005D0FCE" w:rsidP="005D0FCE">
      <w:pPr>
        <w:pStyle w:val="Default"/>
        <w:rPr>
          <w:sz w:val="23"/>
          <w:szCs w:val="23"/>
        </w:rPr>
      </w:pPr>
    </w:p>
    <w:p w14:paraId="154F4620" w14:textId="0D7711A5" w:rsidR="005D0FCE" w:rsidRPr="005D0FCE" w:rsidRDefault="005D0FCE" w:rsidP="005D0FCE">
      <w:pPr>
        <w:pStyle w:val="Default"/>
        <w:rPr>
          <w:b/>
          <w:bCs/>
          <w:sz w:val="23"/>
          <w:szCs w:val="23"/>
        </w:rPr>
      </w:pPr>
      <w:r w:rsidRPr="005D0FCE">
        <w:rPr>
          <w:b/>
          <w:bCs/>
          <w:sz w:val="23"/>
          <w:szCs w:val="23"/>
        </w:rPr>
        <w:t>1.10.1</w:t>
      </w:r>
      <w:r w:rsidR="00E42305">
        <w:rPr>
          <w:b/>
          <w:bCs/>
          <w:sz w:val="23"/>
          <w:szCs w:val="23"/>
        </w:rPr>
        <w:t>1</w:t>
      </w:r>
      <w:r w:rsidRPr="005D0FCE">
        <w:rPr>
          <w:b/>
          <w:bCs/>
          <w:sz w:val="23"/>
          <w:szCs w:val="23"/>
        </w:rPr>
        <w:t>.</w:t>
      </w:r>
    </w:p>
    <w:p w14:paraId="1D41EE3A" w14:textId="77777777" w:rsidR="005D0FCE" w:rsidRPr="005D0FCE" w:rsidRDefault="005D0FCE" w:rsidP="005D0FCE">
      <w:pPr>
        <w:pStyle w:val="Default"/>
        <w:rPr>
          <w:sz w:val="23"/>
          <w:szCs w:val="23"/>
        </w:rPr>
      </w:pPr>
      <w:r w:rsidRPr="005D0FCE">
        <w:rPr>
          <w:sz w:val="23"/>
          <w:szCs w:val="23"/>
        </w:rPr>
        <w:t xml:space="preserve">Certificates shall specifically indicate if the policy is written with an admitted or non-admitted carrier. Best's Rating for the insurer shall be noted on the </w:t>
      </w:r>
      <w:proofErr w:type="gramStart"/>
      <w:r w:rsidRPr="005D0FCE">
        <w:rPr>
          <w:sz w:val="23"/>
          <w:szCs w:val="23"/>
        </w:rPr>
        <w:t>Certificate, and</w:t>
      </w:r>
      <w:proofErr w:type="gramEnd"/>
      <w:r w:rsidRPr="005D0FCE">
        <w:rPr>
          <w:sz w:val="23"/>
          <w:szCs w:val="23"/>
        </w:rPr>
        <w:t xml:space="preserve"> shall not be less than an A-.</w:t>
      </w:r>
    </w:p>
    <w:p w14:paraId="055CEE2E" w14:textId="77777777" w:rsidR="005D0FCE" w:rsidRPr="005D0FCE" w:rsidRDefault="005D0FCE" w:rsidP="005D0FCE">
      <w:pPr>
        <w:pStyle w:val="Default"/>
        <w:rPr>
          <w:sz w:val="23"/>
          <w:szCs w:val="23"/>
        </w:rPr>
      </w:pPr>
    </w:p>
    <w:p w14:paraId="592A1CA6" w14:textId="2F1ACA7A" w:rsidR="005D0FCE" w:rsidRPr="005D0FCE" w:rsidRDefault="005D0FCE" w:rsidP="005D0FCE">
      <w:pPr>
        <w:pStyle w:val="Default"/>
        <w:rPr>
          <w:b/>
          <w:bCs/>
          <w:sz w:val="23"/>
          <w:szCs w:val="23"/>
        </w:rPr>
      </w:pPr>
      <w:r w:rsidRPr="005D0FCE">
        <w:rPr>
          <w:b/>
          <w:bCs/>
          <w:sz w:val="23"/>
          <w:szCs w:val="23"/>
        </w:rPr>
        <w:t>1.10.1</w:t>
      </w:r>
      <w:r w:rsidR="00E42305">
        <w:rPr>
          <w:b/>
          <w:bCs/>
          <w:sz w:val="23"/>
          <w:szCs w:val="23"/>
        </w:rPr>
        <w:t>2</w:t>
      </w:r>
      <w:r w:rsidRPr="005D0FCE">
        <w:rPr>
          <w:b/>
          <w:bCs/>
          <w:sz w:val="23"/>
          <w:szCs w:val="23"/>
        </w:rPr>
        <w:t>.</w:t>
      </w:r>
    </w:p>
    <w:p w14:paraId="3F99E026" w14:textId="77777777" w:rsidR="005D0FCE" w:rsidRPr="005D0FCE" w:rsidRDefault="005D0FCE" w:rsidP="005D0FCE">
      <w:pPr>
        <w:pStyle w:val="Default"/>
        <w:rPr>
          <w:sz w:val="23"/>
          <w:szCs w:val="23"/>
        </w:rPr>
      </w:pPr>
      <w:r w:rsidRPr="005D0FCE">
        <w:rPr>
          <w:sz w:val="23"/>
          <w:szCs w:val="23"/>
        </w:rPr>
        <w:t>The Contractor shall not commence work until it has obtained the required insurance and if required by this Agreement, provided an acceptable Certificate of Insurance to the County.</w:t>
      </w:r>
    </w:p>
    <w:p w14:paraId="0D38F576" w14:textId="77777777" w:rsidR="005D0FCE" w:rsidRPr="005D0FCE" w:rsidRDefault="005D0FCE" w:rsidP="005D0FCE">
      <w:pPr>
        <w:pStyle w:val="Default"/>
        <w:rPr>
          <w:sz w:val="23"/>
          <w:szCs w:val="23"/>
        </w:rPr>
      </w:pPr>
    </w:p>
    <w:p w14:paraId="5D2D79AC" w14:textId="0965DAF0" w:rsidR="005D0FCE" w:rsidRPr="005D0FCE" w:rsidRDefault="005D0FCE" w:rsidP="005D0FCE">
      <w:pPr>
        <w:pStyle w:val="Default"/>
        <w:rPr>
          <w:b/>
          <w:bCs/>
          <w:sz w:val="23"/>
          <w:szCs w:val="23"/>
        </w:rPr>
      </w:pPr>
      <w:r w:rsidRPr="005D0FCE">
        <w:rPr>
          <w:b/>
          <w:bCs/>
          <w:sz w:val="23"/>
          <w:szCs w:val="23"/>
        </w:rPr>
        <w:t>1.10.1</w:t>
      </w:r>
      <w:r w:rsidR="00E42305">
        <w:rPr>
          <w:b/>
          <w:bCs/>
          <w:sz w:val="23"/>
          <w:szCs w:val="23"/>
        </w:rPr>
        <w:t>3</w:t>
      </w:r>
      <w:r w:rsidRPr="005D0FCE">
        <w:rPr>
          <w:b/>
          <w:bCs/>
          <w:sz w:val="23"/>
          <w:szCs w:val="23"/>
        </w:rPr>
        <w:t>.</w:t>
      </w:r>
    </w:p>
    <w:p w14:paraId="34A1921A" w14:textId="77777777" w:rsidR="005D0FCE" w:rsidRPr="005D0FCE" w:rsidRDefault="005D0FCE" w:rsidP="005D0FCE">
      <w:pPr>
        <w:pStyle w:val="Default"/>
        <w:rPr>
          <w:sz w:val="23"/>
          <w:szCs w:val="23"/>
        </w:rPr>
      </w:pPr>
      <w:r w:rsidRPr="005D0FCE">
        <w:rPr>
          <w:sz w:val="23"/>
          <w:szCs w:val="23"/>
        </w:rPr>
        <w:t>All Certificates of Insurance shall provide that the insurer give the County prior written notice of cancellation or non-renewal of the policy as required by the policy provisions of Minn. Stat. Ch. 60A, as applicable. Further, all Certificates of Insurance to evidence that insurer will provide at least ten (10) days written notice to County for cancellation due to non-payment of premium.</w:t>
      </w:r>
    </w:p>
    <w:p w14:paraId="356EC863" w14:textId="77777777" w:rsidR="005D0FCE" w:rsidRPr="005D0FCE" w:rsidRDefault="005D0FCE" w:rsidP="005D0FCE">
      <w:pPr>
        <w:pStyle w:val="Default"/>
        <w:rPr>
          <w:sz w:val="23"/>
          <w:szCs w:val="23"/>
        </w:rPr>
      </w:pPr>
    </w:p>
    <w:p w14:paraId="760A48BE" w14:textId="6EEBAC90" w:rsidR="005D0FCE" w:rsidRPr="005D0FCE" w:rsidRDefault="005D0FCE" w:rsidP="005D0FCE">
      <w:pPr>
        <w:pStyle w:val="Default"/>
        <w:rPr>
          <w:b/>
          <w:bCs/>
          <w:sz w:val="23"/>
          <w:szCs w:val="23"/>
        </w:rPr>
      </w:pPr>
      <w:r w:rsidRPr="005D0FCE">
        <w:rPr>
          <w:b/>
          <w:bCs/>
          <w:sz w:val="23"/>
          <w:szCs w:val="23"/>
        </w:rPr>
        <w:t>1.10.1</w:t>
      </w:r>
      <w:r w:rsidR="00E42305">
        <w:rPr>
          <w:b/>
          <w:bCs/>
          <w:sz w:val="23"/>
          <w:szCs w:val="23"/>
        </w:rPr>
        <w:t>4</w:t>
      </w:r>
      <w:r w:rsidRPr="005D0FCE">
        <w:rPr>
          <w:b/>
          <w:bCs/>
          <w:sz w:val="23"/>
          <w:szCs w:val="23"/>
        </w:rPr>
        <w:t>.</w:t>
      </w:r>
    </w:p>
    <w:p w14:paraId="1A2F6FAC" w14:textId="3C355A53" w:rsidR="005D0FCE" w:rsidRPr="005D0FCE" w:rsidRDefault="005D0FCE" w:rsidP="005D0FCE">
      <w:pPr>
        <w:pStyle w:val="Default"/>
        <w:rPr>
          <w:sz w:val="23"/>
          <w:szCs w:val="23"/>
        </w:rPr>
      </w:pPr>
      <w:r w:rsidRPr="005D0FCE">
        <w:rPr>
          <w:sz w:val="23"/>
          <w:szCs w:val="23"/>
        </w:rPr>
        <w:t>Nothing in this Agreement shall constitute a waiver by the County of any statutory or common law immunities, defenses, limits, or exceptions on liability.</w:t>
      </w:r>
    </w:p>
    <w:p w14:paraId="28DBC9BD" w14:textId="77777777" w:rsidR="005D0FCE" w:rsidRPr="005D0FCE" w:rsidRDefault="005D0FCE" w:rsidP="005D0FCE">
      <w:pPr>
        <w:pStyle w:val="Default"/>
        <w:rPr>
          <w:sz w:val="23"/>
          <w:szCs w:val="23"/>
        </w:rPr>
      </w:pPr>
    </w:p>
    <w:p w14:paraId="12D7309A" w14:textId="77777777" w:rsidR="005D0FCE" w:rsidRPr="005D0FCE" w:rsidRDefault="005D0FCE" w:rsidP="005D0FCE">
      <w:pPr>
        <w:pStyle w:val="Default"/>
        <w:rPr>
          <w:b/>
          <w:bCs/>
          <w:sz w:val="23"/>
          <w:szCs w:val="23"/>
        </w:rPr>
      </w:pPr>
      <w:r w:rsidRPr="005D0FCE">
        <w:rPr>
          <w:b/>
          <w:bCs/>
          <w:sz w:val="23"/>
          <w:szCs w:val="23"/>
        </w:rPr>
        <w:t>1.11.</w:t>
      </w:r>
      <w:r w:rsidRPr="005D0FCE">
        <w:rPr>
          <w:b/>
          <w:bCs/>
          <w:sz w:val="23"/>
          <w:szCs w:val="23"/>
        </w:rPr>
        <w:tab/>
        <w:t>Audit</w:t>
      </w:r>
    </w:p>
    <w:p w14:paraId="64704EB9" w14:textId="77777777" w:rsidR="005D0FCE" w:rsidRPr="005D0FCE" w:rsidRDefault="005D0FCE" w:rsidP="005D0FCE">
      <w:pPr>
        <w:pStyle w:val="Default"/>
        <w:rPr>
          <w:sz w:val="23"/>
          <w:szCs w:val="23"/>
        </w:rPr>
      </w:pPr>
      <w:r w:rsidRPr="005D0FCE">
        <w:rPr>
          <w:sz w:val="23"/>
          <w:szCs w:val="23"/>
        </w:rPr>
        <w:t xml:space="preserve">Until the expiration of six years after the furnishing of services pursuant to this Agreement, the Contractor, upon request, shall make available to the County, the State Auditor, or the County's </w:t>
      </w:r>
      <w:r w:rsidRPr="005D0FCE">
        <w:rPr>
          <w:sz w:val="23"/>
          <w:szCs w:val="23"/>
        </w:rPr>
        <w:lastRenderedPageBreak/>
        <w:t>ultimate funding source, a copy of the Agreement, and the books, documents, records, and accounting procedures and practices of the Contractor relating to this Agreement.</w:t>
      </w:r>
    </w:p>
    <w:p w14:paraId="4388F3B0" w14:textId="77777777" w:rsidR="005D0FCE" w:rsidRPr="005D0FCE" w:rsidRDefault="005D0FCE" w:rsidP="005D0FCE">
      <w:pPr>
        <w:pStyle w:val="Default"/>
        <w:rPr>
          <w:sz w:val="23"/>
          <w:szCs w:val="23"/>
        </w:rPr>
      </w:pPr>
    </w:p>
    <w:p w14:paraId="77F970AA" w14:textId="77777777" w:rsidR="005D0FCE" w:rsidRPr="005D0FCE" w:rsidRDefault="005D0FCE" w:rsidP="005D0FCE">
      <w:pPr>
        <w:pStyle w:val="Default"/>
        <w:rPr>
          <w:b/>
          <w:bCs/>
          <w:sz w:val="23"/>
          <w:szCs w:val="23"/>
        </w:rPr>
      </w:pPr>
      <w:r w:rsidRPr="005D0FCE">
        <w:rPr>
          <w:b/>
          <w:bCs/>
          <w:sz w:val="23"/>
          <w:szCs w:val="23"/>
        </w:rPr>
        <w:t>1.12.</w:t>
      </w:r>
      <w:r w:rsidRPr="005D0FCE">
        <w:rPr>
          <w:b/>
          <w:bCs/>
          <w:sz w:val="23"/>
          <w:szCs w:val="23"/>
        </w:rPr>
        <w:tab/>
        <w:t>Notices</w:t>
      </w:r>
    </w:p>
    <w:p w14:paraId="37641FC5" w14:textId="77777777" w:rsidR="005D0FCE" w:rsidRPr="005D0FCE" w:rsidRDefault="005D0FCE" w:rsidP="005D0FCE">
      <w:pPr>
        <w:pStyle w:val="Default"/>
        <w:rPr>
          <w:sz w:val="23"/>
          <w:szCs w:val="23"/>
        </w:rPr>
      </w:pPr>
      <w:r w:rsidRPr="005D0FCE">
        <w:rPr>
          <w:sz w:val="23"/>
          <w:szCs w:val="23"/>
        </w:rPr>
        <w:t xml:space="preserve">All notices under this Agreement, and any amendments to this Agreement, shall be in writing and shall be deemed given when delivered by certified mail, return receipt requested, postage prepaid, when delivered via personal service or when received if sent by overnight courier. All notices shall be directed to the Parties at the respective addresses set forth below. If the name and/or address of the </w:t>
      </w:r>
      <w:proofErr w:type="gramStart"/>
      <w:r w:rsidRPr="005D0FCE">
        <w:rPr>
          <w:sz w:val="23"/>
          <w:szCs w:val="23"/>
        </w:rPr>
        <w:t>representatives</w:t>
      </w:r>
      <w:proofErr w:type="gramEnd"/>
      <w:r w:rsidRPr="005D0FCE">
        <w:rPr>
          <w:sz w:val="23"/>
          <w:szCs w:val="23"/>
        </w:rPr>
        <w:t xml:space="preserve"> changes, notice of such </w:t>
      </w:r>
      <w:proofErr w:type="gramStart"/>
      <w:r w:rsidRPr="005D0FCE">
        <w:rPr>
          <w:sz w:val="23"/>
          <w:szCs w:val="23"/>
        </w:rPr>
        <w:t>change</w:t>
      </w:r>
      <w:proofErr w:type="gramEnd"/>
      <w:r w:rsidRPr="005D0FCE">
        <w:rPr>
          <w:sz w:val="23"/>
          <w:szCs w:val="23"/>
        </w:rPr>
        <w:t xml:space="preserve"> shall be given to the other Party in accordance with the provisions of this section.</w:t>
      </w:r>
    </w:p>
    <w:p w14:paraId="1723A5B5" w14:textId="77777777" w:rsidR="005D0FCE" w:rsidRPr="005D0FCE" w:rsidRDefault="005D0FCE" w:rsidP="005D0FCE">
      <w:pPr>
        <w:pStyle w:val="Default"/>
        <w:rPr>
          <w:sz w:val="23"/>
          <w:szCs w:val="23"/>
        </w:rPr>
      </w:pPr>
    </w:p>
    <w:p w14:paraId="4D98BBC3" w14:textId="77777777" w:rsidR="005D0FCE" w:rsidRPr="005D0FCE" w:rsidRDefault="005D0FCE" w:rsidP="005D0FCE">
      <w:pPr>
        <w:pStyle w:val="Default"/>
        <w:rPr>
          <w:sz w:val="23"/>
          <w:szCs w:val="23"/>
        </w:rPr>
      </w:pPr>
      <w:r w:rsidRPr="005D0FCE">
        <w:rPr>
          <w:sz w:val="23"/>
          <w:szCs w:val="23"/>
        </w:rPr>
        <w:t>County:</w:t>
      </w:r>
      <w:r w:rsidRPr="005D0FCE">
        <w:rPr>
          <w:sz w:val="23"/>
          <w:szCs w:val="23"/>
        </w:rPr>
        <w:tab/>
        <w:t>TBD</w:t>
      </w:r>
    </w:p>
    <w:p w14:paraId="77680BB7" w14:textId="77777777" w:rsidR="005D0FCE" w:rsidRPr="005D0FCE" w:rsidRDefault="005D0FCE" w:rsidP="005D0FCE">
      <w:pPr>
        <w:pStyle w:val="Default"/>
        <w:rPr>
          <w:sz w:val="23"/>
          <w:szCs w:val="23"/>
        </w:rPr>
      </w:pPr>
      <w:r w:rsidRPr="005D0FCE">
        <w:rPr>
          <w:sz w:val="23"/>
          <w:szCs w:val="23"/>
        </w:rPr>
        <w:t>Contractor:</w:t>
      </w:r>
      <w:r w:rsidRPr="005D0FCE">
        <w:rPr>
          <w:sz w:val="23"/>
          <w:szCs w:val="23"/>
        </w:rPr>
        <w:tab/>
        <w:t>TBD</w:t>
      </w:r>
    </w:p>
    <w:p w14:paraId="6D96708D" w14:textId="77777777" w:rsidR="005D0FCE" w:rsidRPr="005D0FCE" w:rsidRDefault="005D0FCE" w:rsidP="005D0FCE">
      <w:pPr>
        <w:pStyle w:val="Default"/>
        <w:rPr>
          <w:sz w:val="23"/>
          <w:szCs w:val="23"/>
        </w:rPr>
      </w:pPr>
    </w:p>
    <w:p w14:paraId="3F68C1D7" w14:textId="77777777" w:rsidR="005D0FCE" w:rsidRPr="005D0FCE" w:rsidRDefault="005D0FCE" w:rsidP="005D0FCE">
      <w:pPr>
        <w:pStyle w:val="Default"/>
        <w:rPr>
          <w:b/>
          <w:bCs/>
          <w:sz w:val="23"/>
          <w:szCs w:val="23"/>
        </w:rPr>
      </w:pPr>
      <w:r w:rsidRPr="005D0FCE">
        <w:rPr>
          <w:b/>
          <w:bCs/>
          <w:sz w:val="23"/>
          <w:szCs w:val="23"/>
        </w:rPr>
        <w:t>1.13.</w:t>
      </w:r>
      <w:r w:rsidRPr="005D0FCE">
        <w:rPr>
          <w:b/>
          <w:bCs/>
          <w:sz w:val="23"/>
          <w:szCs w:val="23"/>
        </w:rPr>
        <w:tab/>
        <w:t>Non-Conforming Services</w:t>
      </w:r>
    </w:p>
    <w:p w14:paraId="30E12F3F" w14:textId="77777777" w:rsidR="005D0FCE" w:rsidRPr="005D0FCE" w:rsidRDefault="005D0FCE" w:rsidP="005D0FCE">
      <w:pPr>
        <w:pStyle w:val="Default"/>
        <w:rPr>
          <w:sz w:val="23"/>
          <w:szCs w:val="23"/>
        </w:rPr>
      </w:pPr>
      <w:r w:rsidRPr="005D0FCE">
        <w:rPr>
          <w:sz w:val="23"/>
          <w:szCs w:val="23"/>
        </w:rPr>
        <w:t>The acceptance by the County of any non-conforming goods/services under the terms of this Agreement or the foregoing by the County of any of the rights or remedies arising under the terms</w:t>
      </w:r>
    </w:p>
    <w:p w14:paraId="6FF2BA71" w14:textId="6C62662D" w:rsidR="005D0FCE" w:rsidRPr="005D0FCE" w:rsidRDefault="005D0FCE" w:rsidP="005D0FCE">
      <w:pPr>
        <w:pStyle w:val="Default"/>
        <w:rPr>
          <w:sz w:val="23"/>
          <w:szCs w:val="23"/>
        </w:rPr>
      </w:pPr>
      <w:r w:rsidRPr="005D0FCE">
        <w:rPr>
          <w:sz w:val="23"/>
          <w:szCs w:val="23"/>
        </w:rPr>
        <w:t xml:space="preserve"> of this Agreement shall not constitute a waiver of the County's right to conforming services or any rights and/or remedies in respect to any subsequent breach or default of the terms of this Agreement. The rights and remedies of the County provided or referred to under the terms of this Agreement are cumulative and not mutually exclusive.</w:t>
      </w:r>
    </w:p>
    <w:p w14:paraId="4DE77723" w14:textId="77777777" w:rsidR="005D0FCE" w:rsidRPr="005D0FCE" w:rsidRDefault="005D0FCE" w:rsidP="005D0FCE">
      <w:pPr>
        <w:pStyle w:val="Default"/>
        <w:rPr>
          <w:sz w:val="23"/>
          <w:szCs w:val="23"/>
        </w:rPr>
      </w:pPr>
    </w:p>
    <w:p w14:paraId="43D25DBF" w14:textId="77777777" w:rsidR="005D0FCE" w:rsidRPr="005D0FCE" w:rsidRDefault="005D0FCE" w:rsidP="005D0FCE">
      <w:pPr>
        <w:pStyle w:val="Default"/>
        <w:rPr>
          <w:b/>
          <w:bCs/>
          <w:sz w:val="23"/>
          <w:szCs w:val="23"/>
        </w:rPr>
      </w:pPr>
      <w:r w:rsidRPr="005D0FCE">
        <w:rPr>
          <w:b/>
          <w:bCs/>
          <w:sz w:val="23"/>
          <w:szCs w:val="23"/>
        </w:rPr>
        <w:t>1.14.</w:t>
      </w:r>
      <w:r w:rsidRPr="005D0FCE">
        <w:rPr>
          <w:b/>
          <w:bCs/>
          <w:sz w:val="23"/>
          <w:szCs w:val="23"/>
        </w:rPr>
        <w:tab/>
        <w:t>Setoff</w:t>
      </w:r>
    </w:p>
    <w:p w14:paraId="78632EAB" w14:textId="77777777" w:rsidR="005D0FCE" w:rsidRPr="005D0FCE" w:rsidRDefault="005D0FCE" w:rsidP="005D0FCE">
      <w:pPr>
        <w:pStyle w:val="Default"/>
        <w:rPr>
          <w:sz w:val="23"/>
          <w:szCs w:val="23"/>
        </w:rPr>
      </w:pPr>
      <w:r w:rsidRPr="005D0FCE">
        <w:rPr>
          <w:sz w:val="23"/>
          <w:szCs w:val="23"/>
        </w:rPr>
        <w:t xml:space="preserve">Notwithstanding any provision of this Agreement to the contrary, the Contractor shall not be relieved of liability to the County for damages sustained by the County by virtue of any breach of the contract by the Contractor. The County may withhold any payment to the Contractor for the purpose of setoff until such time as the exact </w:t>
      </w:r>
      <w:proofErr w:type="gramStart"/>
      <w:r w:rsidRPr="005D0FCE">
        <w:rPr>
          <w:sz w:val="23"/>
          <w:szCs w:val="23"/>
        </w:rPr>
        <w:t>amount</w:t>
      </w:r>
      <w:proofErr w:type="gramEnd"/>
      <w:r w:rsidRPr="005D0FCE">
        <w:rPr>
          <w:sz w:val="23"/>
          <w:szCs w:val="23"/>
        </w:rPr>
        <w:t xml:space="preserve"> of </w:t>
      </w:r>
      <w:proofErr w:type="gramStart"/>
      <w:r w:rsidRPr="005D0FCE">
        <w:rPr>
          <w:sz w:val="23"/>
          <w:szCs w:val="23"/>
        </w:rPr>
        <w:t>damages</w:t>
      </w:r>
      <w:proofErr w:type="gramEnd"/>
      <w:r w:rsidRPr="005D0FCE">
        <w:rPr>
          <w:sz w:val="23"/>
          <w:szCs w:val="23"/>
        </w:rPr>
        <w:t xml:space="preserve"> due the County from the Contractor is determined.</w:t>
      </w:r>
    </w:p>
    <w:p w14:paraId="10023E80" w14:textId="77777777" w:rsidR="005D0FCE" w:rsidRPr="005D0FCE" w:rsidRDefault="005D0FCE" w:rsidP="005D0FCE">
      <w:pPr>
        <w:pStyle w:val="Default"/>
        <w:rPr>
          <w:sz w:val="23"/>
          <w:szCs w:val="23"/>
        </w:rPr>
      </w:pPr>
    </w:p>
    <w:p w14:paraId="41246906" w14:textId="77777777" w:rsidR="005D0FCE" w:rsidRPr="005D0FCE" w:rsidRDefault="005D0FCE" w:rsidP="005D0FCE">
      <w:pPr>
        <w:pStyle w:val="Default"/>
        <w:rPr>
          <w:b/>
          <w:bCs/>
          <w:sz w:val="23"/>
          <w:szCs w:val="23"/>
        </w:rPr>
      </w:pPr>
      <w:r w:rsidRPr="005D0FCE">
        <w:rPr>
          <w:b/>
          <w:bCs/>
          <w:sz w:val="23"/>
          <w:szCs w:val="23"/>
        </w:rPr>
        <w:t>1.15.</w:t>
      </w:r>
      <w:r w:rsidRPr="005D0FCE">
        <w:rPr>
          <w:b/>
          <w:bCs/>
          <w:sz w:val="23"/>
          <w:szCs w:val="23"/>
        </w:rPr>
        <w:tab/>
        <w:t>Conflict of Interest</w:t>
      </w:r>
    </w:p>
    <w:p w14:paraId="2CDDF1AF" w14:textId="77777777" w:rsidR="005D0FCE" w:rsidRPr="005D0FCE" w:rsidRDefault="005D0FCE" w:rsidP="005D0FCE">
      <w:pPr>
        <w:pStyle w:val="Default"/>
        <w:rPr>
          <w:sz w:val="23"/>
          <w:szCs w:val="23"/>
        </w:rPr>
      </w:pPr>
      <w:r w:rsidRPr="005D0FCE">
        <w:rPr>
          <w:sz w:val="23"/>
          <w:szCs w:val="23"/>
        </w:rPr>
        <w:t xml:space="preserve">The Contractor shall comply with all </w:t>
      </w:r>
      <w:proofErr w:type="gramStart"/>
      <w:r w:rsidRPr="005D0FCE">
        <w:rPr>
          <w:sz w:val="23"/>
          <w:szCs w:val="23"/>
        </w:rPr>
        <w:t>conflict of interest</w:t>
      </w:r>
      <w:proofErr w:type="gramEnd"/>
      <w:r w:rsidRPr="005D0FCE">
        <w:rPr>
          <w:sz w:val="23"/>
          <w:szCs w:val="23"/>
        </w:rPr>
        <w:t xml:space="preserve"> laws, ordinances, and regulations now in effect or hereafter to be enacted during the term of this Agreement. The Contractor warrants that it is not now aware of any facts that create a conflict of interest. If the Contractor hereafter becomes aware of any facts that might reasonably be expected to create a conflict of interest, it shall immediately make full written disclosure of such facts to the County. Full written disclosure shall include, but is not limited to, identification of all persons implicated and a complete description of all relevant circumstances. Failure to comply with the provisions of this subparagraph shall be deemed a material breach of this Agreement.</w:t>
      </w:r>
    </w:p>
    <w:p w14:paraId="598D8CA2" w14:textId="77777777" w:rsidR="005D0FCE" w:rsidRPr="005D0FCE" w:rsidRDefault="005D0FCE" w:rsidP="005D0FCE">
      <w:pPr>
        <w:pStyle w:val="Default"/>
        <w:rPr>
          <w:sz w:val="23"/>
          <w:szCs w:val="23"/>
        </w:rPr>
      </w:pPr>
    </w:p>
    <w:p w14:paraId="2658F653" w14:textId="77777777" w:rsidR="005D0FCE" w:rsidRPr="005D0FCE" w:rsidRDefault="005D0FCE" w:rsidP="005D0FCE">
      <w:pPr>
        <w:pStyle w:val="Default"/>
        <w:rPr>
          <w:b/>
          <w:bCs/>
          <w:sz w:val="23"/>
          <w:szCs w:val="23"/>
        </w:rPr>
      </w:pPr>
      <w:r w:rsidRPr="005D0FCE">
        <w:rPr>
          <w:b/>
          <w:bCs/>
          <w:sz w:val="23"/>
          <w:szCs w:val="23"/>
        </w:rPr>
        <w:t>1.16.</w:t>
      </w:r>
      <w:r w:rsidRPr="005D0FCE">
        <w:rPr>
          <w:b/>
          <w:bCs/>
          <w:sz w:val="23"/>
          <w:szCs w:val="23"/>
        </w:rPr>
        <w:tab/>
        <w:t>Respectful Workplace and Violence Prevention</w:t>
      </w:r>
    </w:p>
    <w:p w14:paraId="3DEE8EF7" w14:textId="77777777" w:rsidR="005D0FCE" w:rsidRPr="005D0FCE" w:rsidRDefault="005D0FCE" w:rsidP="005D0FCE">
      <w:pPr>
        <w:pStyle w:val="Default"/>
        <w:rPr>
          <w:sz w:val="23"/>
          <w:szCs w:val="23"/>
        </w:rPr>
      </w:pPr>
      <w:r w:rsidRPr="005D0FCE">
        <w:rPr>
          <w:sz w:val="23"/>
          <w:szCs w:val="23"/>
        </w:rPr>
        <w:t xml:space="preserve">The Contractor shall make all reasonable efforts to ensure that the Contractor's employees, officers, agents, and subcontractors do not engage in violence while performing under this Agreement. Violence, as defined by the Ramsey County Respectful Workplace and Violence Prevention Policy, is </w:t>
      </w:r>
      <w:r w:rsidRPr="005D0FCE">
        <w:rPr>
          <w:sz w:val="23"/>
          <w:szCs w:val="23"/>
        </w:rPr>
        <w:lastRenderedPageBreak/>
        <w:t>defined as words and actions that hurt or attempt to threaten or hurt people; it is any action involving the use of physical force, harassment, intimidation, disrespect, or misuse of power and authority, where the impact is to cause pain, fear or injury.</w:t>
      </w:r>
    </w:p>
    <w:p w14:paraId="03EF7825" w14:textId="77777777" w:rsidR="005D0FCE" w:rsidRPr="005D0FCE" w:rsidRDefault="005D0FCE" w:rsidP="005D0FCE">
      <w:pPr>
        <w:pStyle w:val="Default"/>
        <w:rPr>
          <w:sz w:val="23"/>
          <w:szCs w:val="23"/>
        </w:rPr>
      </w:pPr>
    </w:p>
    <w:p w14:paraId="14E0D1D3" w14:textId="77777777" w:rsidR="005D0FCE" w:rsidRPr="005D0FCE" w:rsidRDefault="005D0FCE" w:rsidP="005D0FCE">
      <w:pPr>
        <w:pStyle w:val="Default"/>
        <w:rPr>
          <w:b/>
          <w:bCs/>
          <w:sz w:val="23"/>
          <w:szCs w:val="23"/>
        </w:rPr>
      </w:pPr>
      <w:r w:rsidRPr="005D0FCE">
        <w:rPr>
          <w:b/>
          <w:bCs/>
          <w:sz w:val="23"/>
          <w:szCs w:val="23"/>
        </w:rPr>
        <w:t>1.17.</w:t>
      </w:r>
      <w:r w:rsidRPr="005D0FCE">
        <w:rPr>
          <w:b/>
          <w:bCs/>
          <w:sz w:val="23"/>
          <w:szCs w:val="23"/>
        </w:rPr>
        <w:tab/>
        <w:t>Force Majeure</w:t>
      </w:r>
    </w:p>
    <w:p w14:paraId="0FDE4FD7" w14:textId="77777777" w:rsidR="005D0FCE" w:rsidRPr="005D0FCE" w:rsidRDefault="005D0FCE" w:rsidP="005D0FCE">
      <w:pPr>
        <w:pStyle w:val="Default"/>
        <w:rPr>
          <w:sz w:val="23"/>
          <w:szCs w:val="23"/>
        </w:rPr>
      </w:pPr>
      <w:r w:rsidRPr="005D0FCE">
        <w:rPr>
          <w:sz w:val="23"/>
          <w:szCs w:val="23"/>
        </w:rPr>
        <w:t xml:space="preserve">Neither party shall be liable for any loss or damage incurred by the other party as a result of events outside the control of the party ("Force Majeure Events") including, but not limited </w:t>
      </w:r>
      <w:proofErr w:type="gramStart"/>
      <w:r w:rsidRPr="005D0FCE">
        <w:rPr>
          <w:sz w:val="23"/>
          <w:szCs w:val="23"/>
        </w:rPr>
        <w:t>to:</w:t>
      </w:r>
      <w:proofErr w:type="gramEnd"/>
      <w:r w:rsidRPr="005D0FCE">
        <w:rPr>
          <w:sz w:val="23"/>
          <w:szCs w:val="23"/>
        </w:rPr>
        <w:t xml:space="preserve"> war, storms, flooding, fires, strikes, legal acts of public authorities, or acts of government in time of war or national emergency.</w:t>
      </w:r>
    </w:p>
    <w:p w14:paraId="5EA9A9D2" w14:textId="77777777" w:rsidR="005D0FCE" w:rsidRPr="005D0FCE" w:rsidRDefault="005D0FCE" w:rsidP="005D0FCE">
      <w:pPr>
        <w:pStyle w:val="Default"/>
        <w:rPr>
          <w:sz w:val="23"/>
          <w:szCs w:val="23"/>
        </w:rPr>
      </w:pPr>
    </w:p>
    <w:p w14:paraId="2DE4B867" w14:textId="77777777" w:rsidR="005D0FCE" w:rsidRPr="005D0FCE" w:rsidRDefault="005D0FCE" w:rsidP="005D0FCE">
      <w:pPr>
        <w:pStyle w:val="Default"/>
        <w:rPr>
          <w:b/>
          <w:bCs/>
          <w:sz w:val="23"/>
          <w:szCs w:val="23"/>
        </w:rPr>
      </w:pPr>
      <w:r w:rsidRPr="005D0FCE">
        <w:rPr>
          <w:b/>
          <w:bCs/>
          <w:sz w:val="23"/>
          <w:szCs w:val="23"/>
        </w:rPr>
        <w:t>1.18.</w:t>
      </w:r>
      <w:r w:rsidRPr="005D0FCE">
        <w:rPr>
          <w:b/>
          <w:bCs/>
          <w:sz w:val="23"/>
          <w:szCs w:val="23"/>
        </w:rPr>
        <w:tab/>
        <w:t>Unavailability of Funding - Termination</w:t>
      </w:r>
    </w:p>
    <w:p w14:paraId="3A831C76" w14:textId="77777777" w:rsidR="005D0FCE" w:rsidRPr="005D0FCE" w:rsidRDefault="005D0FCE" w:rsidP="005D0FCE">
      <w:pPr>
        <w:pStyle w:val="Default"/>
        <w:rPr>
          <w:sz w:val="23"/>
          <w:szCs w:val="23"/>
        </w:rPr>
      </w:pPr>
      <w:r w:rsidRPr="005D0FCE">
        <w:rPr>
          <w:sz w:val="23"/>
          <w:szCs w:val="23"/>
        </w:rPr>
        <w:t>The purchase of goods and/or labor services or professional and client services from the Contractor under this Agreement is subject to the availability and provision of funding from the United States, the State of Minnesota, or other funding sources, and the appropriation of funds by the Board of County Commissioners. The County may immediately terminate this Agreement if the funding for the purchase is no longer available or is not appropriated by the Board of County Commissioners. Upon receipt of the County's notice of termination of this Agreement the Contractor shall take all actions necessary to discontinue further commitments of funds to this Agreement. Termination shall be treated as termination without cause and will not result in any penalty or expense to the County.</w:t>
      </w:r>
    </w:p>
    <w:p w14:paraId="52E7BAED" w14:textId="77777777" w:rsidR="005D0FCE" w:rsidRPr="005D0FCE" w:rsidRDefault="005D0FCE" w:rsidP="005D0FCE">
      <w:pPr>
        <w:pStyle w:val="Default"/>
        <w:rPr>
          <w:sz w:val="23"/>
          <w:szCs w:val="23"/>
        </w:rPr>
      </w:pPr>
    </w:p>
    <w:p w14:paraId="1EFAEAB2" w14:textId="77777777" w:rsidR="005D0FCE" w:rsidRDefault="005D0FCE" w:rsidP="005D0FCE">
      <w:pPr>
        <w:pStyle w:val="Default"/>
        <w:rPr>
          <w:b/>
          <w:bCs/>
          <w:sz w:val="23"/>
          <w:szCs w:val="23"/>
        </w:rPr>
      </w:pPr>
      <w:r w:rsidRPr="005D0FCE">
        <w:rPr>
          <w:b/>
          <w:bCs/>
          <w:sz w:val="23"/>
          <w:szCs w:val="23"/>
        </w:rPr>
        <w:t>1.19.</w:t>
      </w:r>
      <w:r w:rsidRPr="005D0FCE">
        <w:rPr>
          <w:b/>
          <w:bCs/>
          <w:sz w:val="23"/>
          <w:szCs w:val="23"/>
        </w:rPr>
        <w:tab/>
        <w:t>Termination</w:t>
      </w:r>
    </w:p>
    <w:p w14:paraId="0750A4E2" w14:textId="77777777" w:rsidR="005D0FCE" w:rsidRPr="005D0FCE" w:rsidRDefault="005D0FCE" w:rsidP="005D0FCE">
      <w:pPr>
        <w:pStyle w:val="Default"/>
        <w:rPr>
          <w:b/>
          <w:bCs/>
          <w:sz w:val="23"/>
          <w:szCs w:val="23"/>
        </w:rPr>
      </w:pPr>
    </w:p>
    <w:p w14:paraId="1B0A64EA" w14:textId="77777777" w:rsidR="005D0FCE" w:rsidRPr="005D0FCE" w:rsidRDefault="005D0FCE" w:rsidP="005D0FCE">
      <w:pPr>
        <w:pStyle w:val="Default"/>
        <w:rPr>
          <w:b/>
          <w:bCs/>
          <w:sz w:val="23"/>
          <w:szCs w:val="23"/>
        </w:rPr>
      </w:pPr>
      <w:r w:rsidRPr="005D0FCE">
        <w:rPr>
          <w:b/>
          <w:bCs/>
          <w:sz w:val="23"/>
          <w:szCs w:val="23"/>
        </w:rPr>
        <w:t>1.19.1.</w:t>
      </w:r>
    </w:p>
    <w:p w14:paraId="78CE2BF6" w14:textId="77777777" w:rsidR="005D0FCE" w:rsidRPr="005D0FCE" w:rsidRDefault="005D0FCE" w:rsidP="005D0FCE">
      <w:pPr>
        <w:pStyle w:val="Default"/>
        <w:rPr>
          <w:sz w:val="23"/>
          <w:szCs w:val="23"/>
        </w:rPr>
      </w:pPr>
      <w:r w:rsidRPr="005D0FCE">
        <w:rPr>
          <w:sz w:val="23"/>
          <w:szCs w:val="23"/>
        </w:rPr>
        <w:t>The County may immediately terminate this Agreement if any proceeding or other action is filed by or against the Contractor seeking reorganization, liquidation, dissolution, or insolvency of the Contractor under any law relating to bankruptcy, insolvency or relief of debtors. The Contractor shall notify the County upon the commencement of such proceedings or other action.</w:t>
      </w:r>
    </w:p>
    <w:p w14:paraId="18797D19" w14:textId="77777777" w:rsidR="005D0FCE" w:rsidRPr="005D0FCE" w:rsidRDefault="005D0FCE" w:rsidP="005D0FCE">
      <w:pPr>
        <w:pStyle w:val="Default"/>
        <w:rPr>
          <w:sz w:val="23"/>
          <w:szCs w:val="23"/>
        </w:rPr>
      </w:pPr>
      <w:r w:rsidRPr="005D0FCE">
        <w:rPr>
          <w:sz w:val="23"/>
          <w:szCs w:val="23"/>
        </w:rPr>
        <w:t xml:space="preserve"> </w:t>
      </w:r>
    </w:p>
    <w:p w14:paraId="07C0DDF6" w14:textId="77777777" w:rsidR="005D0FCE" w:rsidRPr="005D0FCE" w:rsidRDefault="005D0FCE" w:rsidP="005D0FCE">
      <w:pPr>
        <w:pStyle w:val="Default"/>
        <w:rPr>
          <w:b/>
          <w:bCs/>
          <w:sz w:val="23"/>
          <w:szCs w:val="23"/>
        </w:rPr>
      </w:pPr>
      <w:r w:rsidRPr="005D0FCE">
        <w:rPr>
          <w:b/>
          <w:bCs/>
          <w:sz w:val="23"/>
          <w:szCs w:val="23"/>
        </w:rPr>
        <w:t>1.19.2.</w:t>
      </w:r>
    </w:p>
    <w:p w14:paraId="0D0FCA7C" w14:textId="77777777" w:rsidR="005D0FCE" w:rsidRPr="005D0FCE" w:rsidRDefault="005D0FCE" w:rsidP="005D0FCE">
      <w:pPr>
        <w:pStyle w:val="Default"/>
        <w:rPr>
          <w:sz w:val="23"/>
          <w:szCs w:val="23"/>
        </w:rPr>
      </w:pPr>
      <w:r w:rsidRPr="005D0FCE">
        <w:rPr>
          <w:sz w:val="23"/>
          <w:szCs w:val="23"/>
        </w:rPr>
        <w:t>If the Contractor violates any material terms or conditions of this Agreement the County may, without prejudice to any right or remedy, give the Contractor, and its surety, if any, seven (7) calendar days written notice of its intent to terminate this Agreement, specifying the asserted breach. If the Contractor fails to cure the deficiency within the seven (7) day cure period, this Agreement shall terminate upon expiration of the cure period.</w:t>
      </w:r>
    </w:p>
    <w:p w14:paraId="31D7BFA7" w14:textId="77777777" w:rsidR="005D0FCE" w:rsidRPr="005D0FCE" w:rsidRDefault="005D0FCE" w:rsidP="005D0FCE">
      <w:pPr>
        <w:pStyle w:val="Default"/>
        <w:rPr>
          <w:sz w:val="23"/>
          <w:szCs w:val="23"/>
        </w:rPr>
      </w:pPr>
    </w:p>
    <w:p w14:paraId="3CE043E2" w14:textId="77777777" w:rsidR="005D0FCE" w:rsidRPr="005D0FCE" w:rsidRDefault="005D0FCE" w:rsidP="005D0FCE">
      <w:pPr>
        <w:pStyle w:val="Default"/>
        <w:rPr>
          <w:b/>
          <w:bCs/>
          <w:sz w:val="23"/>
          <w:szCs w:val="23"/>
        </w:rPr>
      </w:pPr>
      <w:r w:rsidRPr="005D0FCE">
        <w:rPr>
          <w:b/>
          <w:bCs/>
          <w:sz w:val="23"/>
          <w:szCs w:val="23"/>
        </w:rPr>
        <w:t>1.19.3.</w:t>
      </w:r>
    </w:p>
    <w:p w14:paraId="02990341" w14:textId="77777777" w:rsidR="005D0FCE" w:rsidRDefault="005D0FCE" w:rsidP="005D0FCE">
      <w:pPr>
        <w:pStyle w:val="Default"/>
        <w:rPr>
          <w:sz w:val="23"/>
          <w:szCs w:val="23"/>
        </w:rPr>
      </w:pPr>
      <w:r w:rsidRPr="005D0FCE">
        <w:rPr>
          <w:sz w:val="23"/>
          <w:szCs w:val="23"/>
        </w:rPr>
        <w:t>The County may terminate this Agreement without cause upon giving at least thirty (30) calendar days written notice thereof to the Contractor. In such event, the Contractor shall be entitled to receive compensation for services provided in compliance with the provisions of this Agreement, up to and including the effective date of termination.</w:t>
      </w:r>
    </w:p>
    <w:p w14:paraId="649A5568" w14:textId="77777777" w:rsidR="005D0FCE" w:rsidRPr="005D0FCE" w:rsidRDefault="005D0FCE" w:rsidP="005D0FCE">
      <w:pPr>
        <w:pStyle w:val="Default"/>
        <w:rPr>
          <w:sz w:val="23"/>
          <w:szCs w:val="23"/>
        </w:rPr>
      </w:pPr>
    </w:p>
    <w:p w14:paraId="35350FE0" w14:textId="77777777" w:rsidR="002F2A41" w:rsidRDefault="002F2A41">
      <w:pPr>
        <w:rPr>
          <w:rFonts w:ascii="Calibri" w:eastAsiaTheme="minorHAnsi" w:hAnsi="Calibri" w:cs="Calibri"/>
          <w:b/>
          <w:bCs/>
          <w:color w:val="000000"/>
          <w:kern w:val="0"/>
          <w:sz w:val="23"/>
          <w:szCs w:val="23"/>
          <w:lang w:eastAsia="en-US"/>
          <w14:ligatures w14:val="none"/>
        </w:rPr>
      </w:pPr>
      <w:r>
        <w:rPr>
          <w:b/>
          <w:bCs/>
          <w:sz w:val="23"/>
          <w:szCs w:val="23"/>
        </w:rPr>
        <w:br w:type="page"/>
      </w:r>
    </w:p>
    <w:p w14:paraId="1F082C71" w14:textId="15F6B972" w:rsidR="0028023B" w:rsidRDefault="005D0FCE" w:rsidP="005D0FCE">
      <w:pPr>
        <w:pStyle w:val="Default"/>
        <w:rPr>
          <w:b/>
          <w:bCs/>
          <w:sz w:val="23"/>
          <w:szCs w:val="23"/>
        </w:rPr>
      </w:pPr>
      <w:r w:rsidRPr="005D0FCE">
        <w:rPr>
          <w:b/>
          <w:bCs/>
          <w:sz w:val="23"/>
          <w:szCs w:val="23"/>
        </w:rPr>
        <w:lastRenderedPageBreak/>
        <w:t>1.20.</w:t>
      </w:r>
      <w:r w:rsidRPr="005D0FCE">
        <w:rPr>
          <w:b/>
          <w:bCs/>
          <w:sz w:val="23"/>
          <w:szCs w:val="23"/>
        </w:rPr>
        <w:tab/>
        <w:t xml:space="preserve">Interpretation of Agreement; Venue </w:t>
      </w:r>
    </w:p>
    <w:p w14:paraId="18DF644A" w14:textId="77777777" w:rsidR="0028023B" w:rsidRDefault="0028023B" w:rsidP="005D0FCE">
      <w:pPr>
        <w:pStyle w:val="Default"/>
        <w:rPr>
          <w:b/>
          <w:bCs/>
          <w:sz w:val="23"/>
          <w:szCs w:val="23"/>
        </w:rPr>
      </w:pPr>
    </w:p>
    <w:p w14:paraId="431E9966" w14:textId="179DB96E" w:rsidR="005D0FCE" w:rsidRPr="005D0FCE" w:rsidRDefault="005D0FCE" w:rsidP="005D0FCE">
      <w:pPr>
        <w:pStyle w:val="Default"/>
        <w:rPr>
          <w:b/>
          <w:bCs/>
          <w:sz w:val="23"/>
          <w:szCs w:val="23"/>
        </w:rPr>
      </w:pPr>
      <w:r w:rsidRPr="005D0FCE">
        <w:rPr>
          <w:b/>
          <w:bCs/>
          <w:sz w:val="23"/>
          <w:szCs w:val="23"/>
        </w:rPr>
        <w:t>1.20.1.</w:t>
      </w:r>
    </w:p>
    <w:p w14:paraId="07EFAE29" w14:textId="77777777" w:rsidR="005D0FCE" w:rsidRPr="005D0FCE" w:rsidRDefault="005D0FCE" w:rsidP="005D0FCE">
      <w:pPr>
        <w:pStyle w:val="Default"/>
        <w:rPr>
          <w:sz w:val="23"/>
          <w:szCs w:val="23"/>
        </w:rPr>
      </w:pPr>
      <w:r w:rsidRPr="005D0FCE">
        <w:rPr>
          <w:sz w:val="23"/>
          <w:szCs w:val="23"/>
        </w:rPr>
        <w:t xml:space="preserve">The Agreement shall be interpreted and construed according to the laws of the State of Minnesota. All litigation regarding this Agreement shall be </w:t>
      </w:r>
      <w:proofErr w:type="spellStart"/>
      <w:r w:rsidRPr="005D0FCE">
        <w:rPr>
          <w:sz w:val="23"/>
          <w:szCs w:val="23"/>
        </w:rPr>
        <w:t>venued</w:t>
      </w:r>
      <w:proofErr w:type="spellEnd"/>
      <w:r w:rsidRPr="005D0FCE">
        <w:rPr>
          <w:sz w:val="23"/>
          <w:szCs w:val="23"/>
        </w:rPr>
        <w:t xml:space="preserve"> in the appropriate State or Federal District Court in Ramsey County, Minnesota.</w:t>
      </w:r>
    </w:p>
    <w:p w14:paraId="10F905AF" w14:textId="77777777" w:rsidR="005D0FCE" w:rsidRPr="005D0FCE" w:rsidRDefault="005D0FCE" w:rsidP="005D0FCE">
      <w:pPr>
        <w:pStyle w:val="Default"/>
        <w:rPr>
          <w:sz w:val="23"/>
          <w:szCs w:val="23"/>
        </w:rPr>
      </w:pPr>
    </w:p>
    <w:p w14:paraId="3C5BB330" w14:textId="77777777" w:rsidR="005D0FCE" w:rsidRPr="005D0FCE" w:rsidRDefault="005D0FCE" w:rsidP="005D0FCE">
      <w:pPr>
        <w:pStyle w:val="Default"/>
        <w:rPr>
          <w:b/>
          <w:bCs/>
          <w:sz w:val="23"/>
          <w:szCs w:val="23"/>
        </w:rPr>
      </w:pPr>
      <w:r w:rsidRPr="005D0FCE">
        <w:rPr>
          <w:b/>
          <w:bCs/>
          <w:sz w:val="23"/>
          <w:szCs w:val="23"/>
        </w:rPr>
        <w:t>1.20.2.</w:t>
      </w:r>
    </w:p>
    <w:p w14:paraId="24F5FD26" w14:textId="77777777" w:rsidR="005D0FCE" w:rsidRPr="005D0FCE" w:rsidRDefault="005D0FCE" w:rsidP="005D0FCE">
      <w:pPr>
        <w:pStyle w:val="Default"/>
        <w:rPr>
          <w:sz w:val="23"/>
          <w:szCs w:val="23"/>
        </w:rPr>
      </w:pPr>
      <w:r w:rsidRPr="005D0FCE">
        <w:rPr>
          <w:sz w:val="23"/>
          <w:szCs w:val="23"/>
        </w:rPr>
        <w:t>The provisions of this Agreement are severable. If any part of this Agreement is rendered void, invalid or unenforceable, such rendering shall not affect the validity and enforceability of the remainder of this Agreement.</w:t>
      </w:r>
    </w:p>
    <w:p w14:paraId="0BFD63F0" w14:textId="77777777" w:rsidR="005D0FCE" w:rsidRPr="005D0FCE" w:rsidRDefault="005D0FCE" w:rsidP="005D0FCE">
      <w:pPr>
        <w:pStyle w:val="Default"/>
        <w:rPr>
          <w:sz w:val="23"/>
          <w:szCs w:val="23"/>
        </w:rPr>
      </w:pPr>
    </w:p>
    <w:p w14:paraId="12EFAC75" w14:textId="77777777" w:rsidR="005D0FCE" w:rsidRPr="005D0FCE" w:rsidRDefault="005D0FCE" w:rsidP="005D0FCE">
      <w:pPr>
        <w:pStyle w:val="Default"/>
        <w:rPr>
          <w:b/>
          <w:bCs/>
          <w:sz w:val="23"/>
          <w:szCs w:val="23"/>
        </w:rPr>
      </w:pPr>
      <w:r w:rsidRPr="005D0FCE">
        <w:rPr>
          <w:b/>
          <w:bCs/>
          <w:sz w:val="23"/>
          <w:szCs w:val="23"/>
        </w:rPr>
        <w:t>1.21.</w:t>
      </w:r>
      <w:r w:rsidRPr="005D0FCE">
        <w:rPr>
          <w:b/>
          <w:bCs/>
          <w:sz w:val="23"/>
          <w:szCs w:val="23"/>
        </w:rPr>
        <w:tab/>
        <w:t>Warranty</w:t>
      </w:r>
    </w:p>
    <w:p w14:paraId="0FB7B5CF" w14:textId="77777777" w:rsidR="005D0FCE" w:rsidRPr="005D0FCE" w:rsidRDefault="005D0FCE" w:rsidP="005D0FCE">
      <w:pPr>
        <w:pStyle w:val="Default"/>
        <w:rPr>
          <w:sz w:val="23"/>
          <w:szCs w:val="23"/>
        </w:rPr>
      </w:pPr>
      <w:r w:rsidRPr="005D0FCE">
        <w:rPr>
          <w:sz w:val="23"/>
          <w:szCs w:val="23"/>
        </w:rPr>
        <w:t xml:space="preserve">The Contractor warrants that it has the legal right to provide the goods and services identified in this Agreement and further warrants that the goods and services provided shall </w:t>
      </w:r>
      <w:proofErr w:type="gramStart"/>
      <w:r w:rsidRPr="005D0FCE">
        <w:rPr>
          <w:sz w:val="23"/>
          <w:szCs w:val="23"/>
        </w:rPr>
        <w:t>be in compliance with</w:t>
      </w:r>
      <w:proofErr w:type="gramEnd"/>
      <w:r w:rsidRPr="005D0FCE">
        <w:rPr>
          <w:sz w:val="23"/>
          <w:szCs w:val="23"/>
        </w:rPr>
        <w:t xml:space="preserve"> the provisions of this Agreement.</w:t>
      </w:r>
    </w:p>
    <w:p w14:paraId="15C68D9C" w14:textId="77777777" w:rsidR="005D0FCE" w:rsidRPr="005D0FCE" w:rsidRDefault="005D0FCE" w:rsidP="005D0FCE">
      <w:pPr>
        <w:pStyle w:val="Default"/>
        <w:rPr>
          <w:sz w:val="23"/>
          <w:szCs w:val="23"/>
        </w:rPr>
      </w:pPr>
    </w:p>
    <w:p w14:paraId="7D33511E" w14:textId="77777777" w:rsidR="005D0FCE" w:rsidRDefault="005D0FCE" w:rsidP="005D0FCE">
      <w:pPr>
        <w:pStyle w:val="Default"/>
        <w:rPr>
          <w:b/>
          <w:bCs/>
          <w:sz w:val="23"/>
          <w:szCs w:val="23"/>
        </w:rPr>
      </w:pPr>
      <w:r w:rsidRPr="005D0FCE">
        <w:rPr>
          <w:b/>
          <w:bCs/>
          <w:sz w:val="23"/>
          <w:szCs w:val="23"/>
        </w:rPr>
        <w:t>1.22.</w:t>
      </w:r>
      <w:r w:rsidRPr="005D0FCE">
        <w:rPr>
          <w:b/>
          <w:bCs/>
          <w:sz w:val="23"/>
          <w:szCs w:val="23"/>
        </w:rPr>
        <w:tab/>
        <w:t>Infringement</w:t>
      </w:r>
    </w:p>
    <w:p w14:paraId="095720AA" w14:textId="77777777" w:rsidR="005D0FCE" w:rsidRPr="005D0FCE" w:rsidRDefault="005D0FCE" w:rsidP="005D0FCE">
      <w:pPr>
        <w:pStyle w:val="Default"/>
        <w:rPr>
          <w:b/>
          <w:bCs/>
          <w:sz w:val="23"/>
          <w:szCs w:val="23"/>
        </w:rPr>
      </w:pPr>
    </w:p>
    <w:p w14:paraId="34BBD5A0" w14:textId="77777777" w:rsidR="005D0FCE" w:rsidRPr="005D0FCE" w:rsidRDefault="005D0FCE" w:rsidP="005D0FCE">
      <w:pPr>
        <w:pStyle w:val="Default"/>
        <w:rPr>
          <w:b/>
          <w:bCs/>
          <w:sz w:val="23"/>
          <w:szCs w:val="23"/>
        </w:rPr>
      </w:pPr>
      <w:r w:rsidRPr="005D0FCE">
        <w:rPr>
          <w:b/>
          <w:bCs/>
          <w:sz w:val="23"/>
          <w:szCs w:val="23"/>
        </w:rPr>
        <w:t>1.22.1.</w:t>
      </w:r>
    </w:p>
    <w:p w14:paraId="24FF19FE" w14:textId="77777777" w:rsidR="005D0FCE" w:rsidRPr="005D0FCE" w:rsidRDefault="005D0FCE" w:rsidP="005D0FCE">
      <w:pPr>
        <w:pStyle w:val="Default"/>
        <w:rPr>
          <w:sz w:val="23"/>
          <w:szCs w:val="23"/>
        </w:rPr>
      </w:pPr>
      <w:r w:rsidRPr="005D0FCE">
        <w:rPr>
          <w:sz w:val="23"/>
          <w:szCs w:val="23"/>
        </w:rPr>
        <w:t>Complementary to other "hold harmless" provisions included in this Agreement, the Contractor shall, without cost to the County, defend, indemnify, and hold the County, its officials, officers, and employees harmless against any and all claims, suits, liability, losses, judgments, and other expenses arising out of or related to any claim that the County's use or possession of the software, licenses, materials, reports, documents, data, or documentation obtained under the terms of this Agreement, violates or infringes upon any patents, copyrights, trademarks, trade secrets, or other proprietary rights or information, provided that the Contractor is promptly notified in writing of such claim. The Contractor will have the right to control the defense of any such claim, lawsuit, or other proceeding. The County will in no instance settle any such claim, lawsuit, or proceeding without the Contractor's prior written approval.</w:t>
      </w:r>
    </w:p>
    <w:p w14:paraId="6994E7F5" w14:textId="77777777" w:rsidR="005D0FCE" w:rsidRPr="005D0FCE" w:rsidRDefault="005D0FCE" w:rsidP="005D0FCE">
      <w:pPr>
        <w:pStyle w:val="Default"/>
        <w:rPr>
          <w:sz w:val="23"/>
          <w:szCs w:val="23"/>
        </w:rPr>
      </w:pPr>
    </w:p>
    <w:p w14:paraId="1093952C" w14:textId="77777777" w:rsidR="005D0FCE" w:rsidRPr="005D0FCE" w:rsidRDefault="005D0FCE" w:rsidP="005D0FCE">
      <w:pPr>
        <w:pStyle w:val="Default"/>
        <w:rPr>
          <w:b/>
          <w:bCs/>
          <w:sz w:val="23"/>
          <w:szCs w:val="23"/>
        </w:rPr>
      </w:pPr>
      <w:r w:rsidRPr="005D0FCE">
        <w:rPr>
          <w:b/>
          <w:bCs/>
          <w:sz w:val="23"/>
          <w:szCs w:val="23"/>
        </w:rPr>
        <w:t>1.22.2.</w:t>
      </w:r>
    </w:p>
    <w:p w14:paraId="6F994B5A" w14:textId="0E31746C" w:rsidR="005D0FCE" w:rsidRPr="005D0FCE" w:rsidRDefault="005D0FCE" w:rsidP="005D0FCE">
      <w:pPr>
        <w:pStyle w:val="Default"/>
        <w:rPr>
          <w:sz w:val="23"/>
          <w:szCs w:val="23"/>
        </w:rPr>
      </w:pPr>
      <w:r w:rsidRPr="005D0FCE">
        <w:rPr>
          <w:sz w:val="23"/>
          <w:szCs w:val="23"/>
        </w:rPr>
        <w:t>If, as a result of any claim of infringement of rights, the Contractor or County is enjoined from using, marketing, or supporting any product or service provided under the agreement with the County (or if the Contractor comes to believe such enjoinment imminent), the Contractor shall either arrange for the County to continue using the software, licenses, materials, reports, documents, data, or documentation at no additional cost to the County, or propose an equivalent, subject to County approval. The acceptance of a proposed equivalent will be at the County's sole discretion. If no alternative is found acceptable to the County acting in good faith, the Contractor shall remove the software, licenses, materials, reports, documents, data, or</w:t>
      </w:r>
      <w:r w:rsidR="00E42305">
        <w:rPr>
          <w:sz w:val="23"/>
          <w:szCs w:val="23"/>
        </w:rPr>
        <w:t xml:space="preserve"> </w:t>
      </w:r>
      <w:r w:rsidRPr="005D0FCE">
        <w:rPr>
          <w:sz w:val="23"/>
          <w:szCs w:val="23"/>
        </w:rPr>
        <w:t>documentation and refund any fees and any other costs paid by the County in conjunction with the use thereof.</w:t>
      </w:r>
    </w:p>
    <w:p w14:paraId="66ECACE9" w14:textId="77777777" w:rsidR="005D0FCE" w:rsidRDefault="005D0FCE" w:rsidP="005D0FCE">
      <w:pPr>
        <w:pStyle w:val="Default"/>
        <w:rPr>
          <w:sz w:val="23"/>
          <w:szCs w:val="23"/>
        </w:rPr>
      </w:pPr>
    </w:p>
    <w:p w14:paraId="75141E79" w14:textId="77777777" w:rsidR="00E42305" w:rsidRPr="005D0FCE" w:rsidRDefault="00E42305" w:rsidP="005D0FCE">
      <w:pPr>
        <w:pStyle w:val="Default"/>
        <w:rPr>
          <w:sz w:val="23"/>
          <w:szCs w:val="23"/>
        </w:rPr>
      </w:pPr>
    </w:p>
    <w:p w14:paraId="7C798902" w14:textId="3B9E81AC" w:rsidR="005D0FCE" w:rsidRDefault="005D0FCE" w:rsidP="005D0FCE">
      <w:pPr>
        <w:pStyle w:val="Default"/>
        <w:rPr>
          <w:b/>
          <w:bCs/>
          <w:sz w:val="23"/>
          <w:szCs w:val="23"/>
        </w:rPr>
      </w:pPr>
      <w:r w:rsidRPr="005D0FCE">
        <w:rPr>
          <w:b/>
          <w:bCs/>
          <w:sz w:val="23"/>
          <w:szCs w:val="23"/>
        </w:rPr>
        <w:lastRenderedPageBreak/>
        <w:t>1.2</w:t>
      </w:r>
      <w:r w:rsidR="00CD2496">
        <w:rPr>
          <w:b/>
          <w:bCs/>
          <w:sz w:val="23"/>
          <w:szCs w:val="23"/>
        </w:rPr>
        <w:t>3</w:t>
      </w:r>
      <w:r w:rsidRPr="005D0FCE">
        <w:rPr>
          <w:b/>
          <w:bCs/>
          <w:sz w:val="23"/>
          <w:szCs w:val="23"/>
        </w:rPr>
        <w:t>.</w:t>
      </w:r>
      <w:r w:rsidRPr="005D0FCE">
        <w:rPr>
          <w:b/>
          <w:bCs/>
          <w:sz w:val="23"/>
          <w:szCs w:val="23"/>
        </w:rPr>
        <w:tab/>
        <w:t>Contract Provisions for Non-Federal Entity Contracts Under Federal Awards</w:t>
      </w:r>
    </w:p>
    <w:p w14:paraId="29FDD03B" w14:textId="77777777" w:rsidR="005D0FCE" w:rsidRPr="005D0FCE" w:rsidRDefault="005D0FCE" w:rsidP="005D0FCE">
      <w:pPr>
        <w:pStyle w:val="Default"/>
        <w:rPr>
          <w:b/>
          <w:bCs/>
          <w:sz w:val="23"/>
          <w:szCs w:val="23"/>
        </w:rPr>
      </w:pPr>
    </w:p>
    <w:p w14:paraId="5D89FCCC" w14:textId="484C826B" w:rsidR="005D0FCE" w:rsidRPr="005D0FCE" w:rsidRDefault="005D0FCE" w:rsidP="005D0FCE">
      <w:pPr>
        <w:pStyle w:val="Default"/>
        <w:rPr>
          <w:b/>
          <w:bCs/>
          <w:sz w:val="23"/>
          <w:szCs w:val="23"/>
        </w:rPr>
      </w:pPr>
      <w:r w:rsidRPr="005D0FCE">
        <w:rPr>
          <w:b/>
          <w:bCs/>
          <w:sz w:val="23"/>
          <w:szCs w:val="23"/>
        </w:rPr>
        <w:t>1.2</w:t>
      </w:r>
      <w:r w:rsidR="00CD2496">
        <w:rPr>
          <w:b/>
          <w:bCs/>
          <w:sz w:val="23"/>
          <w:szCs w:val="23"/>
        </w:rPr>
        <w:t>3</w:t>
      </w:r>
      <w:r w:rsidRPr="005D0FCE">
        <w:rPr>
          <w:b/>
          <w:bCs/>
          <w:sz w:val="23"/>
          <w:szCs w:val="23"/>
        </w:rPr>
        <w:t>.1.</w:t>
      </w:r>
    </w:p>
    <w:p w14:paraId="11B40DAE" w14:textId="77777777" w:rsidR="005D0FCE" w:rsidRPr="005D0FCE" w:rsidRDefault="005D0FCE" w:rsidP="005D0FCE">
      <w:pPr>
        <w:pStyle w:val="Default"/>
        <w:rPr>
          <w:sz w:val="23"/>
          <w:szCs w:val="23"/>
        </w:rPr>
      </w:pPr>
      <w:r w:rsidRPr="005D0FCE">
        <w:rPr>
          <w:sz w:val="23"/>
          <w:szCs w:val="23"/>
        </w:rPr>
        <w:t>Contracts and subcontracts for more than the simplified acquisition threshold, which is the inflation adjusted amount determined by the Civilian Agency Acquisition Council and the Defense Acquisition Regulations Council (Councils) as authorized by 41 U.S.C. 1908, shall address administrative, contractual, or legal remedies in instances where contractors violate or breach contract terms, and provide for such sanctions and penalties as appropriate.</w:t>
      </w:r>
    </w:p>
    <w:p w14:paraId="437D9172" w14:textId="77777777" w:rsidR="005D0FCE" w:rsidRPr="005D0FCE" w:rsidRDefault="005D0FCE" w:rsidP="005D0FCE">
      <w:pPr>
        <w:pStyle w:val="Default"/>
        <w:rPr>
          <w:sz w:val="23"/>
          <w:szCs w:val="23"/>
        </w:rPr>
      </w:pPr>
    </w:p>
    <w:p w14:paraId="434195F6" w14:textId="7C46E366" w:rsidR="005D0FCE" w:rsidRPr="005D0FCE" w:rsidRDefault="005D0FCE" w:rsidP="005D0FCE">
      <w:pPr>
        <w:pStyle w:val="Default"/>
        <w:rPr>
          <w:b/>
          <w:bCs/>
          <w:sz w:val="23"/>
          <w:szCs w:val="23"/>
        </w:rPr>
      </w:pPr>
      <w:r w:rsidRPr="005D0FCE">
        <w:rPr>
          <w:b/>
          <w:bCs/>
          <w:sz w:val="23"/>
          <w:szCs w:val="23"/>
        </w:rPr>
        <w:t>1.2</w:t>
      </w:r>
      <w:r w:rsidR="00CD2496">
        <w:rPr>
          <w:b/>
          <w:bCs/>
          <w:sz w:val="23"/>
          <w:szCs w:val="23"/>
        </w:rPr>
        <w:t>3</w:t>
      </w:r>
      <w:r w:rsidRPr="005D0FCE">
        <w:rPr>
          <w:b/>
          <w:bCs/>
          <w:sz w:val="23"/>
          <w:szCs w:val="23"/>
        </w:rPr>
        <w:t>.2.</w:t>
      </w:r>
    </w:p>
    <w:p w14:paraId="4622C626" w14:textId="77777777" w:rsidR="005D0FCE" w:rsidRPr="005D0FCE" w:rsidRDefault="005D0FCE" w:rsidP="005D0FCE">
      <w:pPr>
        <w:pStyle w:val="Default"/>
        <w:rPr>
          <w:sz w:val="23"/>
          <w:szCs w:val="23"/>
        </w:rPr>
      </w:pPr>
      <w:r w:rsidRPr="005D0FCE">
        <w:rPr>
          <w:sz w:val="23"/>
          <w:szCs w:val="23"/>
        </w:rPr>
        <w:t xml:space="preserve">Resulting contracts and subcontracts in excess of $10,000 shall address termination for cause and for convenience by the </w:t>
      </w:r>
      <w:proofErr w:type="gramStart"/>
      <w:r w:rsidRPr="005D0FCE">
        <w:rPr>
          <w:sz w:val="23"/>
          <w:szCs w:val="23"/>
        </w:rPr>
        <w:t>non--Federal</w:t>
      </w:r>
      <w:proofErr w:type="gramEnd"/>
      <w:r w:rsidRPr="005D0FCE">
        <w:rPr>
          <w:sz w:val="23"/>
          <w:szCs w:val="23"/>
        </w:rPr>
        <w:t xml:space="preserve"> entity including the manner by which it will be </w:t>
      </w:r>
      <w:proofErr w:type="gramStart"/>
      <w:r w:rsidRPr="005D0FCE">
        <w:rPr>
          <w:sz w:val="23"/>
          <w:szCs w:val="23"/>
        </w:rPr>
        <w:t>effected</w:t>
      </w:r>
      <w:proofErr w:type="gramEnd"/>
      <w:r w:rsidRPr="005D0FCE">
        <w:rPr>
          <w:sz w:val="23"/>
          <w:szCs w:val="23"/>
        </w:rPr>
        <w:t xml:space="preserve"> and the basis for settlement.</w:t>
      </w:r>
    </w:p>
    <w:p w14:paraId="3F187A18" w14:textId="77777777" w:rsidR="005D0FCE" w:rsidRPr="005D0FCE" w:rsidRDefault="005D0FCE" w:rsidP="005D0FCE">
      <w:pPr>
        <w:pStyle w:val="Default"/>
        <w:rPr>
          <w:sz w:val="23"/>
          <w:szCs w:val="23"/>
        </w:rPr>
      </w:pPr>
    </w:p>
    <w:p w14:paraId="2910BFD7" w14:textId="6B86EBC3" w:rsidR="005D0FCE" w:rsidRPr="005D0FCE" w:rsidRDefault="005D0FCE" w:rsidP="005D0FCE">
      <w:pPr>
        <w:pStyle w:val="Default"/>
        <w:rPr>
          <w:b/>
          <w:bCs/>
          <w:sz w:val="23"/>
          <w:szCs w:val="23"/>
        </w:rPr>
      </w:pPr>
      <w:r w:rsidRPr="005D0FCE">
        <w:rPr>
          <w:b/>
          <w:bCs/>
          <w:sz w:val="23"/>
          <w:szCs w:val="23"/>
        </w:rPr>
        <w:t>1.2</w:t>
      </w:r>
      <w:r w:rsidR="00CD2496">
        <w:rPr>
          <w:b/>
          <w:bCs/>
          <w:sz w:val="23"/>
          <w:szCs w:val="23"/>
        </w:rPr>
        <w:t>3</w:t>
      </w:r>
      <w:r w:rsidRPr="005D0FCE">
        <w:rPr>
          <w:b/>
          <w:bCs/>
          <w:sz w:val="23"/>
          <w:szCs w:val="23"/>
        </w:rPr>
        <w:t>.3.</w:t>
      </w:r>
    </w:p>
    <w:p w14:paraId="029C5BC6" w14:textId="77777777" w:rsidR="005D0FCE" w:rsidRPr="005D0FCE" w:rsidRDefault="005D0FCE" w:rsidP="005D0FCE">
      <w:pPr>
        <w:pStyle w:val="Default"/>
        <w:rPr>
          <w:sz w:val="23"/>
          <w:szCs w:val="23"/>
        </w:rPr>
      </w:pPr>
      <w:r w:rsidRPr="005D0FCE">
        <w:rPr>
          <w:sz w:val="23"/>
          <w:szCs w:val="23"/>
        </w:rPr>
        <w:t>Debarment and Suspension (Executive Orders 12549 and 12689)--A contract award at any tier (see 2 CFR 180.220) shall not be made to parties listed on the government-wide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p>
    <w:p w14:paraId="4379650A" w14:textId="77777777" w:rsidR="005D0FCE" w:rsidRPr="005D0FCE" w:rsidRDefault="005D0FCE" w:rsidP="005D0FCE">
      <w:pPr>
        <w:pStyle w:val="Default"/>
        <w:rPr>
          <w:sz w:val="23"/>
          <w:szCs w:val="23"/>
        </w:rPr>
      </w:pPr>
    </w:p>
    <w:p w14:paraId="23260DA0" w14:textId="1796FA5E" w:rsidR="005D0FCE" w:rsidRPr="005D0FCE" w:rsidRDefault="005D0FCE" w:rsidP="005D0FCE">
      <w:pPr>
        <w:pStyle w:val="Default"/>
        <w:rPr>
          <w:b/>
          <w:bCs/>
          <w:sz w:val="23"/>
          <w:szCs w:val="23"/>
        </w:rPr>
      </w:pPr>
      <w:r w:rsidRPr="005D0FCE">
        <w:rPr>
          <w:b/>
          <w:bCs/>
          <w:sz w:val="23"/>
          <w:szCs w:val="23"/>
        </w:rPr>
        <w:t>1.2</w:t>
      </w:r>
      <w:r w:rsidR="00CD2496">
        <w:rPr>
          <w:b/>
          <w:bCs/>
          <w:sz w:val="23"/>
          <w:szCs w:val="23"/>
        </w:rPr>
        <w:t>3</w:t>
      </w:r>
      <w:r w:rsidRPr="005D0FCE">
        <w:rPr>
          <w:b/>
          <w:bCs/>
          <w:sz w:val="23"/>
          <w:szCs w:val="23"/>
        </w:rPr>
        <w:t>.4.</w:t>
      </w:r>
    </w:p>
    <w:p w14:paraId="05E56734" w14:textId="77777777" w:rsidR="005D0FCE" w:rsidRDefault="005D0FCE" w:rsidP="005D0FCE">
      <w:pPr>
        <w:pStyle w:val="Default"/>
        <w:rPr>
          <w:sz w:val="23"/>
          <w:szCs w:val="23"/>
        </w:rPr>
      </w:pPr>
      <w:r w:rsidRPr="005D0FCE">
        <w:rPr>
          <w:sz w:val="23"/>
          <w:szCs w:val="23"/>
        </w:rPr>
        <w:t>Rights to Inventions Made Under a Contract or Agreement. If the Federal award meets the definition of "funding agreement" under 37 CFR § 401.2 (a) and the County or the Contractor wishes to enter into a contract with a small business firm or nonprofit organization regarding the substitution of parties, assignment or performance of experimental, developmental, or research work under that "funding agreement," the County or the Contractor shall comply with the requirements of 37 CFR Part 401, "Rights to Inventions Made by Nonprofit Organizations and Small Business Firms Under Government Grants, Contracts and Cooperative Agreements," and any implementing regulations issued by the awarding agency.</w:t>
      </w:r>
    </w:p>
    <w:p w14:paraId="4DC37DB5" w14:textId="77777777" w:rsidR="00CD2496" w:rsidRPr="005D0FCE" w:rsidRDefault="00CD2496" w:rsidP="005D0FCE">
      <w:pPr>
        <w:pStyle w:val="Default"/>
        <w:rPr>
          <w:sz w:val="23"/>
          <w:szCs w:val="23"/>
        </w:rPr>
      </w:pPr>
    </w:p>
    <w:p w14:paraId="54CB1CEA" w14:textId="73CE8CE2" w:rsidR="005D0FCE" w:rsidRPr="005D0FCE" w:rsidRDefault="005D0FCE" w:rsidP="005D0FCE">
      <w:pPr>
        <w:pStyle w:val="Default"/>
        <w:rPr>
          <w:b/>
          <w:bCs/>
          <w:sz w:val="23"/>
          <w:szCs w:val="23"/>
        </w:rPr>
      </w:pPr>
      <w:r w:rsidRPr="005D0FCE">
        <w:rPr>
          <w:b/>
          <w:bCs/>
          <w:sz w:val="23"/>
          <w:szCs w:val="23"/>
        </w:rPr>
        <w:t>1.2</w:t>
      </w:r>
      <w:r w:rsidR="00CD2496">
        <w:rPr>
          <w:b/>
          <w:bCs/>
          <w:sz w:val="23"/>
          <w:szCs w:val="23"/>
        </w:rPr>
        <w:t>3</w:t>
      </w:r>
      <w:r w:rsidRPr="005D0FCE">
        <w:rPr>
          <w:b/>
          <w:bCs/>
          <w:sz w:val="23"/>
          <w:szCs w:val="23"/>
        </w:rPr>
        <w:t>.5.</w:t>
      </w:r>
    </w:p>
    <w:p w14:paraId="63F320D3" w14:textId="36D35394" w:rsidR="005D0FCE" w:rsidRPr="005D0FCE" w:rsidRDefault="005D0FCE" w:rsidP="005D0FCE">
      <w:pPr>
        <w:pStyle w:val="Default"/>
        <w:rPr>
          <w:sz w:val="23"/>
          <w:szCs w:val="23"/>
        </w:rPr>
      </w:pPr>
      <w:r w:rsidRPr="005D0FCE">
        <w:rPr>
          <w:sz w:val="23"/>
          <w:szCs w:val="23"/>
        </w:rPr>
        <w:t xml:space="preserve">Byrd Anti--Lobbying Amendment (31 U.S.C. </w:t>
      </w:r>
      <w:proofErr w:type="gramStart"/>
      <w:r w:rsidRPr="005D0FCE">
        <w:rPr>
          <w:sz w:val="23"/>
          <w:szCs w:val="23"/>
        </w:rPr>
        <w:t>1352)--</w:t>
      </w:r>
      <w:proofErr w:type="gramEnd"/>
      <w:r w:rsidRPr="005D0FCE">
        <w:rPr>
          <w:sz w:val="23"/>
          <w:szCs w:val="23"/>
        </w:rPr>
        <w:t>Contractors that apply or bid for an award exceeding $100,000 shall provide the required Contractor Certification Regarding Lobbying for Contracts, Grants, Loans and Cooperative Agreement form. Each tier certifies to the tier above that it will not and has not used Federal appropriated funds to pay any person or organization for influencing or attempting to influence an officer or employee of any agency, a</w:t>
      </w:r>
      <w:r w:rsidR="00C91648">
        <w:rPr>
          <w:sz w:val="23"/>
          <w:szCs w:val="23"/>
        </w:rPr>
        <w:t xml:space="preserve"> </w:t>
      </w:r>
      <w:r w:rsidRPr="005D0FCE">
        <w:rPr>
          <w:sz w:val="23"/>
          <w:szCs w:val="23"/>
        </w:rPr>
        <w:t xml:space="preserve">member of Congress, officer or employee of Congress, or an employee of a member of Congress in connection with obtaining any Federal contract, grant or any other award covered by 31 U.S.C. 1352. Each tier shall also disclose any lobbying with non--Federal funds that takes place in connection with obtaining any </w:t>
      </w:r>
      <w:r w:rsidRPr="005D0FCE">
        <w:rPr>
          <w:sz w:val="23"/>
          <w:szCs w:val="23"/>
        </w:rPr>
        <w:lastRenderedPageBreak/>
        <w:t>Federal award. Such disclosures shall be forwarded from tier to tier up to the non--Federal awardee, Ramsey County.</w:t>
      </w:r>
    </w:p>
    <w:p w14:paraId="013F2E87" w14:textId="77777777" w:rsidR="005D0FCE" w:rsidRPr="005D0FCE" w:rsidRDefault="005D0FCE" w:rsidP="005D0FCE">
      <w:pPr>
        <w:pStyle w:val="Default"/>
        <w:rPr>
          <w:sz w:val="23"/>
          <w:szCs w:val="23"/>
        </w:rPr>
      </w:pPr>
    </w:p>
    <w:p w14:paraId="6FE89C6D" w14:textId="0CA74FEB" w:rsidR="005D0FCE" w:rsidRPr="005D0FCE" w:rsidRDefault="005D0FCE" w:rsidP="005D0FCE">
      <w:pPr>
        <w:pStyle w:val="Default"/>
        <w:rPr>
          <w:b/>
          <w:bCs/>
          <w:sz w:val="23"/>
          <w:szCs w:val="23"/>
        </w:rPr>
      </w:pPr>
      <w:r w:rsidRPr="005D0FCE">
        <w:rPr>
          <w:b/>
          <w:bCs/>
          <w:sz w:val="23"/>
          <w:szCs w:val="23"/>
        </w:rPr>
        <w:t>1.2</w:t>
      </w:r>
      <w:r w:rsidR="00CD2496">
        <w:rPr>
          <w:b/>
          <w:bCs/>
          <w:sz w:val="23"/>
          <w:szCs w:val="23"/>
        </w:rPr>
        <w:t>4</w:t>
      </w:r>
      <w:r w:rsidRPr="005D0FCE">
        <w:rPr>
          <w:b/>
          <w:bCs/>
          <w:sz w:val="23"/>
          <w:szCs w:val="23"/>
        </w:rPr>
        <w:t>.</w:t>
      </w:r>
      <w:r w:rsidRPr="005D0FCE">
        <w:rPr>
          <w:b/>
          <w:bCs/>
          <w:sz w:val="23"/>
          <w:szCs w:val="23"/>
        </w:rPr>
        <w:tab/>
        <w:t>Debarment and Suspension</w:t>
      </w:r>
    </w:p>
    <w:p w14:paraId="49C5E1F5" w14:textId="17786869" w:rsidR="005D0FCE" w:rsidRPr="004E1638" w:rsidRDefault="005D0FCE" w:rsidP="004E1638">
      <w:pPr>
        <w:pStyle w:val="TOC1"/>
        <w:tabs>
          <w:tab w:val="right" w:leader="dot" w:pos="10070"/>
        </w:tabs>
        <w:rPr>
          <w:b/>
          <w:bCs/>
        </w:rPr>
      </w:pPr>
      <w:r w:rsidRPr="005D0FCE">
        <w:rPr>
          <w:sz w:val="23"/>
          <w:szCs w:val="23"/>
        </w:rPr>
        <w:t xml:space="preserve">Ramsey County has enacted Ordinance 2013-330 </w:t>
      </w:r>
      <w:hyperlink r:id="rId11">
        <w:r w:rsidR="004E1638">
          <w:rPr>
            <w:color w:val="0000FF"/>
            <w:u w:val="single" w:color="0000FF"/>
          </w:rPr>
          <w:t>Ramsey County Debarment Ordinance</w:t>
        </w:r>
      </w:hyperlink>
      <w:r w:rsidR="004E1638">
        <w:rPr>
          <w:sz w:val="23"/>
          <w:szCs w:val="23"/>
        </w:rPr>
        <w:t xml:space="preserve"> </w:t>
      </w:r>
      <w:r w:rsidRPr="005D0FCE">
        <w:rPr>
          <w:sz w:val="23"/>
          <w:szCs w:val="23"/>
        </w:rPr>
        <w:t>that prohibits the County from contracting with contractors who have been debarred or suspended by the State of Minnesota and/or Ramsey County.</w:t>
      </w:r>
    </w:p>
    <w:p w14:paraId="477A49A6" w14:textId="77777777" w:rsidR="005D0FCE" w:rsidRPr="005D0FCE" w:rsidRDefault="005D0FCE" w:rsidP="005D0FCE">
      <w:pPr>
        <w:pStyle w:val="Default"/>
        <w:rPr>
          <w:sz w:val="23"/>
          <w:szCs w:val="23"/>
        </w:rPr>
      </w:pPr>
    </w:p>
    <w:p w14:paraId="39683062" w14:textId="00FB1D3D" w:rsidR="005D0FCE" w:rsidRPr="005D0FCE" w:rsidRDefault="005D0FCE" w:rsidP="005D0FCE">
      <w:pPr>
        <w:pStyle w:val="Default"/>
        <w:rPr>
          <w:b/>
          <w:bCs/>
          <w:sz w:val="23"/>
          <w:szCs w:val="23"/>
        </w:rPr>
      </w:pPr>
      <w:r w:rsidRPr="005D0FCE">
        <w:rPr>
          <w:b/>
          <w:bCs/>
          <w:sz w:val="23"/>
          <w:szCs w:val="23"/>
        </w:rPr>
        <w:t>1.2</w:t>
      </w:r>
      <w:r w:rsidR="00CD2496">
        <w:rPr>
          <w:b/>
          <w:bCs/>
          <w:sz w:val="23"/>
          <w:szCs w:val="23"/>
        </w:rPr>
        <w:t>5</w:t>
      </w:r>
      <w:r w:rsidRPr="005D0FCE">
        <w:rPr>
          <w:b/>
          <w:bCs/>
          <w:sz w:val="23"/>
          <w:szCs w:val="23"/>
        </w:rPr>
        <w:t>.</w:t>
      </w:r>
      <w:r w:rsidRPr="005D0FCE">
        <w:rPr>
          <w:b/>
          <w:bCs/>
          <w:sz w:val="23"/>
          <w:szCs w:val="23"/>
        </w:rPr>
        <w:tab/>
        <w:t>Alteration</w:t>
      </w:r>
    </w:p>
    <w:p w14:paraId="6D14F997" w14:textId="77777777" w:rsidR="005D0FCE" w:rsidRPr="005D0FCE" w:rsidRDefault="005D0FCE" w:rsidP="005D0FCE">
      <w:pPr>
        <w:pStyle w:val="Default"/>
        <w:rPr>
          <w:sz w:val="23"/>
          <w:szCs w:val="23"/>
        </w:rPr>
      </w:pPr>
      <w:r w:rsidRPr="005D0FCE">
        <w:rPr>
          <w:sz w:val="23"/>
          <w:szCs w:val="23"/>
        </w:rPr>
        <w:t>Any alteration, variation, modification, or waiver of the provisions of this Agreement shall be valid only after it has been reduced to writing and signed by both parties.</w:t>
      </w:r>
    </w:p>
    <w:p w14:paraId="58B7F576" w14:textId="77777777" w:rsidR="005D0FCE" w:rsidRPr="005D0FCE" w:rsidRDefault="005D0FCE" w:rsidP="005D0FCE">
      <w:pPr>
        <w:pStyle w:val="Default"/>
        <w:rPr>
          <w:sz w:val="23"/>
          <w:szCs w:val="23"/>
        </w:rPr>
      </w:pPr>
    </w:p>
    <w:p w14:paraId="2450A761" w14:textId="79D0DE92" w:rsidR="005D0FCE" w:rsidRPr="005D0FCE" w:rsidRDefault="005D0FCE" w:rsidP="005D0FCE">
      <w:pPr>
        <w:pStyle w:val="Default"/>
        <w:rPr>
          <w:b/>
          <w:bCs/>
          <w:sz w:val="23"/>
          <w:szCs w:val="23"/>
        </w:rPr>
      </w:pPr>
      <w:r w:rsidRPr="005D0FCE">
        <w:rPr>
          <w:b/>
          <w:bCs/>
          <w:sz w:val="23"/>
          <w:szCs w:val="23"/>
        </w:rPr>
        <w:t>1.2</w:t>
      </w:r>
      <w:r w:rsidR="00CD2496">
        <w:rPr>
          <w:b/>
          <w:bCs/>
          <w:sz w:val="23"/>
          <w:szCs w:val="23"/>
        </w:rPr>
        <w:t>6</w:t>
      </w:r>
      <w:r w:rsidRPr="005D0FCE">
        <w:rPr>
          <w:b/>
          <w:bCs/>
          <w:sz w:val="23"/>
          <w:szCs w:val="23"/>
        </w:rPr>
        <w:t>.</w:t>
      </w:r>
      <w:r w:rsidRPr="005D0FCE">
        <w:rPr>
          <w:b/>
          <w:bCs/>
          <w:sz w:val="23"/>
          <w:szCs w:val="23"/>
        </w:rPr>
        <w:tab/>
        <w:t>Entire Agreement</w:t>
      </w:r>
    </w:p>
    <w:p w14:paraId="64EED163" w14:textId="53C859AA" w:rsidR="00380E77" w:rsidRDefault="005D0FCE" w:rsidP="00FD0116">
      <w:pPr>
        <w:pStyle w:val="Default"/>
        <w:rPr>
          <w:sz w:val="23"/>
          <w:szCs w:val="23"/>
        </w:rPr>
      </w:pPr>
      <w:r w:rsidRPr="005D0FCE">
        <w:rPr>
          <w:sz w:val="23"/>
          <w:szCs w:val="23"/>
        </w:rPr>
        <w:t>The written Agreement, including all attachments, represent the entire and integrated agreement between the parties hereto and supersede all prior negotiations, representations or contracts, either written or oral. No subsequent agreement between the County and the Contractor to waive or alter any of the provisions of this Agreement shall be valid unless made in the form of a written Amendment to this Agreement signed by authorized representatives of the parties.</w:t>
      </w:r>
    </w:p>
    <w:p w14:paraId="3DD3DA56" w14:textId="77777777" w:rsidR="00380E77" w:rsidRDefault="00380E77" w:rsidP="005D0FCE">
      <w:pPr>
        <w:pStyle w:val="Default"/>
        <w:rPr>
          <w:sz w:val="23"/>
          <w:szCs w:val="23"/>
        </w:rPr>
      </w:pPr>
    </w:p>
    <w:p w14:paraId="5BB7AD38" w14:textId="77777777" w:rsidR="00380E77" w:rsidRDefault="00380E77" w:rsidP="005D0FCE">
      <w:pPr>
        <w:pStyle w:val="Default"/>
        <w:rPr>
          <w:sz w:val="23"/>
          <w:szCs w:val="23"/>
        </w:rPr>
      </w:pPr>
    </w:p>
    <w:p w14:paraId="454726B5" w14:textId="482DFE83" w:rsidR="00380E77" w:rsidRDefault="00380E77" w:rsidP="005D0FCE">
      <w:pPr>
        <w:pStyle w:val="Default"/>
        <w:rPr>
          <w:sz w:val="23"/>
          <w:szCs w:val="23"/>
        </w:rPr>
      </w:pPr>
    </w:p>
    <w:p w14:paraId="6B21C6E1" w14:textId="77777777" w:rsidR="00FD0116" w:rsidRDefault="00FD0116">
      <w:pPr>
        <w:rPr>
          <w:rFonts w:eastAsiaTheme="majorEastAsia" w:cstheme="majorBidi"/>
          <w:b/>
          <w:kern w:val="0"/>
          <w:sz w:val="24"/>
          <w:szCs w:val="32"/>
          <w:lang w:eastAsia="en-US"/>
          <w14:ligatures w14:val="none"/>
        </w:rPr>
      </w:pPr>
      <w:bookmarkStart w:id="4" w:name="_Toc220305521"/>
      <w:r>
        <w:br w:type="page"/>
      </w:r>
    </w:p>
    <w:p w14:paraId="1BE21891" w14:textId="2789C39B" w:rsidR="00EC61C1" w:rsidRPr="008D507D" w:rsidRDefault="00EC61C1" w:rsidP="00EC61C1">
      <w:pPr>
        <w:pStyle w:val="Heading1"/>
      </w:pPr>
      <w:r>
        <w:lastRenderedPageBreak/>
        <w:t>Contracting for Equity</w:t>
      </w:r>
      <w:bookmarkEnd w:id="4"/>
    </w:p>
    <w:p w14:paraId="056C0400" w14:textId="233F89ED" w:rsidR="00EC61C1" w:rsidRDefault="00EC61C1" w:rsidP="005D0FCE">
      <w:pPr>
        <w:pStyle w:val="Default"/>
        <w:rPr>
          <w:sz w:val="23"/>
          <w:szCs w:val="23"/>
        </w:rPr>
      </w:pPr>
    </w:p>
    <w:p w14:paraId="2EA23CA4" w14:textId="77777777" w:rsidR="001F4031" w:rsidRPr="007537A2" w:rsidRDefault="00490EB6" w:rsidP="005D0FCE">
      <w:pPr>
        <w:pStyle w:val="Default"/>
        <w:rPr>
          <w:b/>
          <w:bCs/>
          <w:sz w:val="23"/>
          <w:szCs w:val="23"/>
        </w:rPr>
      </w:pPr>
      <w:r w:rsidRPr="007537A2">
        <w:rPr>
          <w:b/>
          <w:bCs/>
          <w:sz w:val="23"/>
          <w:szCs w:val="23"/>
        </w:rPr>
        <w:t>1.</w:t>
      </w:r>
      <w:r w:rsidR="00457C76" w:rsidRPr="007537A2">
        <w:rPr>
          <w:b/>
          <w:bCs/>
          <w:sz w:val="23"/>
          <w:szCs w:val="23"/>
        </w:rPr>
        <w:t>1.</w:t>
      </w:r>
      <w:r w:rsidR="001F4031" w:rsidRPr="007537A2">
        <w:rPr>
          <w:b/>
          <w:bCs/>
          <w:sz w:val="23"/>
          <w:szCs w:val="23"/>
        </w:rPr>
        <w:tab/>
      </w:r>
      <w:r w:rsidRPr="007537A2">
        <w:rPr>
          <w:b/>
          <w:bCs/>
          <w:sz w:val="23"/>
          <w:szCs w:val="23"/>
        </w:rPr>
        <w:t xml:space="preserve">Commitment to Advancing Racial Equity </w:t>
      </w:r>
    </w:p>
    <w:p w14:paraId="1EAD16DD" w14:textId="77777777" w:rsidR="00235880" w:rsidRPr="007537A2" w:rsidRDefault="00490EB6" w:rsidP="005D0FCE">
      <w:pPr>
        <w:pStyle w:val="Default"/>
        <w:rPr>
          <w:sz w:val="23"/>
          <w:szCs w:val="23"/>
        </w:rPr>
      </w:pPr>
      <w:r w:rsidRPr="007537A2">
        <w:rPr>
          <w:sz w:val="23"/>
          <w:szCs w:val="23"/>
        </w:rPr>
        <w:t xml:space="preserve">The county is committed to advancing racial equity for its residents. The commitment is captured in the county's Advancing Racial Equity policy which states that "Racial equity is achieved when race can no longer be used to predict life outcomes, and outcomes for all are improved." </w:t>
      </w:r>
    </w:p>
    <w:p w14:paraId="134F229D" w14:textId="77777777" w:rsidR="00235880" w:rsidRPr="007537A2" w:rsidRDefault="00235880" w:rsidP="005D0FCE">
      <w:pPr>
        <w:pStyle w:val="Default"/>
        <w:rPr>
          <w:sz w:val="23"/>
          <w:szCs w:val="23"/>
        </w:rPr>
      </w:pPr>
    </w:p>
    <w:p w14:paraId="76D38778" w14:textId="77777777" w:rsidR="00F202B0" w:rsidRPr="007537A2" w:rsidRDefault="00490EB6" w:rsidP="005D0FCE">
      <w:pPr>
        <w:pStyle w:val="Default"/>
        <w:rPr>
          <w:sz w:val="23"/>
          <w:szCs w:val="23"/>
        </w:rPr>
      </w:pPr>
      <w:r w:rsidRPr="007537A2">
        <w:rPr>
          <w:sz w:val="23"/>
          <w:szCs w:val="23"/>
        </w:rPr>
        <w:t xml:space="preserve">Consistent with the Advancing Racial Equity policy, contractors will take all reasonable measures to advance racial equity during contract performance. Contractors will recognize and acknowledge this requires deconstructing barriers and changing systems, structures, policies and procedures. Contractors will be equitable, inclusive, transparent, respectful and impactful in serving and engaging residents. Contractors will have meaningful and authentic engagement with community and employees to strengthen the administration, development and implementation of policies and procedures to advance racial equity and ensure that all residents in need have awareness of and access to contracted services. </w:t>
      </w:r>
    </w:p>
    <w:p w14:paraId="3E4EF334" w14:textId="77777777" w:rsidR="00F202B0" w:rsidRPr="007537A2" w:rsidRDefault="00F202B0" w:rsidP="005D0FCE">
      <w:pPr>
        <w:pStyle w:val="Default"/>
        <w:rPr>
          <w:sz w:val="23"/>
          <w:szCs w:val="23"/>
        </w:rPr>
      </w:pPr>
    </w:p>
    <w:p w14:paraId="1DCF27C6" w14:textId="03576F35" w:rsidR="00EE23F0" w:rsidRPr="007537A2" w:rsidRDefault="00490EB6" w:rsidP="005D0FCE">
      <w:pPr>
        <w:pStyle w:val="Default"/>
        <w:rPr>
          <w:sz w:val="23"/>
          <w:szCs w:val="23"/>
        </w:rPr>
      </w:pPr>
      <w:r w:rsidRPr="007537A2">
        <w:rPr>
          <w:sz w:val="23"/>
          <w:szCs w:val="23"/>
        </w:rPr>
        <w:t xml:space="preserve">Please review Ramsey County's </w:t>
      </w:r>
      <w:hyperlink r:id="rId12" w:history="1">
        <w:r w:rsidRPr="007537A2">
          <w:rPr>
            <w:rStyle w:val="Hyperlink"/>
            <w:sz w:val="23"/>
            <w:szCs w:val="23"/>
          </w:rPr>
          <w:t>Advancing Racial Equity policy</w:t>
        </w:r>
      </w:hyperlink>
      <w:r w:rsidRPr="007537A2">
        <w:rPr>
          <w:sz w:val="23"/>
          <w:szCs w:val="23"/>
        </w:rPr>
        <w:t xml:space="preserve"> to learn more about Ramsey County's commitment to racial equity. </w:t>
      </w:r>
    </w:p>
    <w:p w14:paraId="381EFA82" w14:textId="77777777" w:rsidR="00EE23F0" w:rsidRPr="007537A2" w:rsidRDefault="00EE23F0" w:rsidP="005D0FCE">
      <w:pPr>
        <w:pStyle w:val="Default"/>
        <w:rPr>
          <w:sz w:val="23"/>
          <w:szCs w:val="23"/>
        </w:rPr>
      </w:pPr>
    </w:p>
    <w:p w14:paraId="1C8FF582" w14:textId="3D49F5EA" w:rsidR="00DC49C3" w:rsidRPr="007537A2" w:rsidRDefault="00490EB6" w:rsidP="005D0FCE">
      <w:pPr>
        <w:pStyle w:val="Default"/>
        <w:rPr>
          <w:b/>
          <w:bCs/>
          <w:sz w:val="23"/>
          <w:szCs w:val="23"/>
        </w:rPr>
      </w:pPr>
      <w:r w:rsidRPr="007537A2">
        <w:rPr>
          <w:b/>
          <w:bCs/>
          <w:sz w:val="23"/>
          <w:szCs w:val="23"/>
        </w:rPr>
        <w:t>1.2.</w:t>
      </w:r>
      <w:r w:rsidR="00DC49C3" w:rsidRPr="007537A2">
        <w:rPr>
          <w:b/>
          <w:bCs/>
          <w:sz w:val="23"/>
          <w:szCs w:val="23"/>
        </w:rPr>
        <w:tab/>
      </w:r>
      <w:r w:rsidRPr="007537A2">
        <w:rPr>
          <w:b/>
          <w:bCs/>
          <w:sz w:val="23"/>
          <w:szCs w:val="23"/>
        </w:rPr>
        <w:t>Non-Discrimination (In accordance with Minn. Stat. § 181.59)</w:t>
      </w:r>
    </w:p>
    <w:p w14:paraId="56A95FF5" w14:textId="77777777" w:rsidR="00F13197" w:rsidRPr="007537A2" w:rsidRDefault="00490EB6" w:rsidP="005D0FCE">
      <w:pPr>
        <w:pStyle w:val="Default"/>
        <w:rPr>
          <w:sz w:val="23"/>
          <w:szCs w:val="23"/>
        </w:rPr>
      </w:pPr>
      <w:r w:rsidRPr="007537A2">
        <w:rPr>
          <w:sz w:val="23"/>
          <w:szCs w:val="23"/>
        </w:rPr>
        <w:t xml:space="preserve">Contractors will comply with the provisions of Minn. Stat. § 181.59 which require: </w:t>
      </w:r>
    </w:p>
    <w:p w14:paraId="4FAFCB80" w14:textId="77777777" w:rsidR="00F13197" w:rsidRPr="007537A2" w:rsidRDefault="00F13197" w:rsidP="005D0FCE">
      <w:pPr>
        <w:pStyle w:val="Default"/>
        <w:rPr>
          <w:sz w:val="23"/>
          <w:szCs w:val="23"/>
        </w:rPr>
      </w:pPr>
    </w:p>
    <w:p w14:paraId="07A99112" w14:textId="77777777" w:rsidR="00F13197" w:rsidRPr="007537A2" w:rsidRDefault="00490EB6" w:rsidP="005D0FCE">
      <w:pPr>
        <w:pStyle w:val="Default"/>
        <w:rPr>
          <w:sz w:val="23"/>
          <w:szCs w:val="23"/>
        </w:rPr>
      </w:pPr>
      <w:r w:rsidRPr="007537A2">
        <w:rPr>
          <w:sz w:val="23"/>
          <w:szCs w:val="23"/>
        </w:rPr>
        <w:t xml:space="preserve">"Every contract for or on behalf of the state of Minnesota, or any county, city, town, township, school, school district, or any other district in the state, for materials, supplies, or construction shall contain provisions by which the contractor agrees: </w:t>
      </w:r>
    </w:p>
    <w:p w14:paraId="1E1B798E" w14:textId="77777777" w:rsidR="00F13197" w:rsidRPr="007537A2" w:rsidRDefault="00F13197" w:rsidP="005D0FCE">
      <w:pPr>
        <w:pStyle w:val="Default"/>
        <w:rPr>
          <w:sz w:val="23"/>
          <w:szCs w:val="23"/>
        </w:rPr>
      </w:pPr>
    </w:p>
    <w:p w14:paraId="37E34134" w14:textId="77777777" w:rsidR="00F13197" w:rsidRPr="007537A2" w:rsidRDefault="00490EB6" w:rsidP="005D0FCE">
      <w:pPr>
        <w:pStyle w:val="Default"/>
        <w:rPr>
          <w:sz w:val="23"/>
          <w:szCs w:val="23"/>
        </w:rPr>
      </w:pPr>
      <w:r w:rsidRPr="007537A2">
        <w:rPr>
          <w:sz w:val="23"/>
          <w:szCs w:val="23"/>
        </w:rPr>
        <w:t xml:space="preserve">(1) that, in the hiring of common or skilled labor for the performance of any work under any contract, or any subcontract, no contractor, material supplier, or vendor, shall, by reason of race, creed, or color, discriminate against the person or persons who are citizens of the United States or resident aliens who are qualified and available to perform the work to which the employment relates; </w:t>
      </w:r>
    </w:p>
    <w:p w14:paraId="2A8527EF" w14:textId="77777777" w:rsidR="00F13197" w:rsidRPr="007537A2" w:rsidRDefault="00F13197" w:rsidP="005D0FCE">
      <w:pPr>
        <w:pStyle w:val="Default"/>
        <w:rPr>
          <w:sz w:val="23"/>
          <w:szCs w:val="23"/>
        </w:rPr>
      </w:pPr>
    </w:p>
    <w:p w14:paraId="7B6A10DA" w14:textId="77777777" w:rsidR="00AB0BD4" w:rsidRPr="007537A2" w:rsidRDefault="00490EB6" w:rsidP="005D0FCE">
      <w:pPr>
        <w:pStyle w:val="Default"/>
        <w:rPr>
          <w:sz w:val="23"/>
          <w:szCs w:val="23"/>
        </w:rPr>
      </w:pPr>
      <w:r w:rsidRPr="007537A2">
        <w:rPr>
          <w:sz w:val="23"/>
          <w:szCs w:val="23"/>
        </w:rPr>
        <w:t xml:space="preserve">(2) that no contractor, material supplier, or vendor, shall, in any manner, discriminate against, or intimidate, or prevent the employment of any person or persons identified in clause (1) of this section, or on being hired, prevent, or conspire to prevent, the person or persons from the performance of work under any contract on account of race, creed, or color; </w:t>
      </w:r>
    </w:p>
    <w:p w14:paraId="64D8990F" w14:textId="77777777" w:rsidR="00AB0BD4" w:rsidRPr="007537A2" w:rsidRDefault="00AB0BD4" w:rsidP="005D0FCE">
      <w:pPr>
        <w:pStyle w:val="Default"/>
        <w:rPr>
          <w:sz w:val="23"/>
          <w:szCs w:val="23"/>
        </w:rPr>
      </w:pPr>
    </w:p>
    <w:p w14:paraId="5A6D21A2" w14:textId="77777777" w:rsidR="00AB0BD4" w:rsidRPr="007537A2" w:rsidRDefault="00490EB6" w:rsidP="005D0FCE">
      <w:pPr>
        <w:pStyle w:val="Default"/>
        <w:rPr>
          <w:sz w:val="23"/>
          <w:szCs w:val="23"/>
        </w:rPr>
      </w:pPr>
      <w:r w:rsidRPr="007537A2">
        <w:rPr>
          <w:sz w:val="23"/>
          <w:szCs w:val="23"/>
        </w:rPr>
        <w:t>(3) that a violation of this section is a misdemeanor; and</w:t>
      </w:r>
    </w:p>
    <w:p w14:paraId="2A0865A1" w14:textId="77777777" w:rsidR="00AB0BD4" w:rsidRPr="007537A2" w:rsidRDefault="00AB0BD4" w:rsidP="005D0FCE">
      <w:pPr>
        <w:pStyle w:val="Default"/>
        <w:rPr>
          <w:sz w:val="23"/>
          <w:szCs w:val="23"/>
        </w:rPr>
      </w:pPr>
    </w:p>
    <w:p w14:paraId="4E2FCFF9" w14:textId="2CBBD483" w:rsidR="00AB0BD4" w:rsidRPr="007537A2" w:rsidRDefault="00490EB6" w:rsidP="005D0FCE">
      <w:pPr>
        <w:pStyle w:val="Default"/>
        <w:rPr>
          <w:sz w:val="23"/>
          <w:szCs w:val="23"/>
        </w:rPr>
      </w:pPr>
      <w:r w:rsidRPr="007537A2">
        <w:rPr>
          <w:sz w:val="23"/>
          <w:szCs w:val="23"/>
        </w:rPr>
        <w:t>(4) that this contract may be canceled or terminated by the state, county, city, town, school board, or any other person authorized to grant the contracts for employment, and all money due, or to become due under the contract, may be forfeited for a second or any subsequent violation of the terms or conditions of this contract."</w:t>
      </w:r>
    </w:p>
    <w:p w14:paraId="0FC47475" w14:textId="77777777" w:rsidR="00AB0BD4" w:rsidRPr="007537A2" w:rsidRDefault="00490EB6" w:rsidP="005D0FCE">
      <w:pPr>
        <w:pStyle w:val="Default"/>
        <w:rPr>
          <w:b/>
          <w:bCs/>
          <w:sz w:val="23"/>
          <w:szCs w:val="23"/>
        </w:rPr>
      </w:pPr>
      <w:r w:rsidRPr="007537A2">
        <w:rPr>
          <w:b/>
          <w:bCs/>
          <w:sz w:val="23"/>
          <w:szCs w:val="23"/>
        </w:rPr>
        <w:lastRenderedPageBreak/>
        <w:t xml:space="preserve">1.3. Equal Employment Opportunity and Civil Rights </w:t>
      </w:r>
    </w:p>
    <w:p w14:paraId="67D03D7E" w14:textId="77777777" w:rsidR="00AB0BD4" w:rsidRPr="007537A2" w:rsidRDefault="00AB0BD4" w:rsidP="005D0FCE">
      <w:pPr>
        <w:pStyle w:val="Default"/>
        <w:rPr>
          <w:sz w:val="23"/>
          <w:szCs w:val="23"/>
        </w:rPr>
      </w:pPr>
    </w:p>
    <w:p w14:paraId="70CBF4FE" w14:textId="77777777" w:rsidR="0016284B" w:rsidRPr="007537A2" w:rsidRDefault="00490EB6" w:rsidP="005D0FCE">
      <w:pPr>
        <w:pStyle w:val="Default"/>
        <w:rPr>
          <w:b/>
          <w:bCs/>
          <w:sz w:val="23"/>
          <w:szCs w:val="23"/>
        </w:rPr>
      </w:pPr>
      <w:r w:rsidRPr="007537A2">
        <w:rPr>
          <w:b/>
          <w:bCs/>
          <w:sz w:val="23"/>
          <w:szCs w:val="23"/>
        </w:rPr>
        <w:t xml:space="preserve">1.3.1. </w:t>
      </w:r>
    </w:p>
    <w:p w14:paraId="70CA246C" w14:textId="77777777" w:rsidR="00E65538" w:rsidRDefault="00490EB6" w:rsidP="005D0FCE">
      <w:pPr>
        <w:pStyle w:val="Default"/>
        <w:rPr>
          <w:sz w:val="23"/>
          <w:szCs w:val="23"/>
        </w:rPr>
      </w:pPr>
      <w:r w:rsidRPr="007537A2">
        <w:rPr>
          <w:sz w:val="23"/>
          <w:szCs w:val="23"/>
        </w:rPr>
        <w:t>Contractors agree that no person shall, on the grounds of race, color, religion, age, sex, sexual orientation, disability, marital status, public assistance status, criminal record (subject to the exceptions contained in Minn. Stat. §§299C.67 to 299C.71 and Minn. Stat. §144.057), creed or national origin, be excluded from full employment rights in, participation in, be denied the benefits of, or be otherwise subjected to discrimination under any program, service, or activity under the provisions of any and all applicable federal and state laws against discrimination, including the Civil Rights Act of 1964. Contractors will furnish all information and reports required by the county or by Executive Order No. 11246 as amended, and by the rules and</w:t>
      </w:r>
      <w:r w:rsidR="007537A2" w:rsidRPr="007537A2">
        <w:rPr>
          <w:sz w:val="23"/>
          <w:szCs w:val="23"/>
        </w:rPr>
        <w:t xml:space="preserve"> </w:t>
      </w:r>
      <w:r w:rsidRPr="007537A2">
        <w:rPr>
          <w:sz w:val="23"/>
          <w:szCs w:val="23"/>
        </w:rPr>
        <w:t xml:space="preserve">regulations and orders of the Secretary of Labor for purposes of investigation to ascertain compliance with such rules, regulations and orders. </w:t>
      </w:r>
    </w:p>
    <w:p w14:paraId="6E52B028" w14:textId="77777777" w:rsidR="00E65538" w:rsidRDefault="00E65538" w:rsidP="005D0FCE">
      <w:pPr>
        <w:pStyle w:val="Default"/>
        <w:rPr>
          <w:sz w:val="23"/>
          <w:szCs w:val="23"/>
        </w:rPr>
      </w:pPr>
    </w:p>
    <w:p w14:paraId="3C88A0AA" w14:textId="77777777" w:rsidR="00E65538" w:rsidRPr="009D2C29" w:rsidRDefault="00490EB6" w:rsidP="005D0FCE">
      <w:pPr>
        <w:pStyle w:val="Default"/>
        <w:rPr>
          <w:b/>
          <w:bCs/>
          <w:sz w:val="23"/>
          <w:szCs w:val="23"/>
        </w:rPr>
      </w:pPr>
      <w:r w:rsidRPr="009D2C29">
        <w:rPr>
          <w:b/>
          <w:bCs/>
          <w:sz w:val="23"/>
          <w:szCs w:val="23"/>
        </w:rPr>
        <w:t xml:space="preserve">1.3.2. </w:t>
      </w:r>
    </w:p>
    <w:p w14:paraId="6C7A1541" w14:textId="77777777" w:rsidR="00E65538" w:rsidRDefault="00490EB6" w:rsidP="005D0FCE">
      <w:pPr>
        <w:pStyle w:val="Default"/>
        <w:rPr>
          <w:sz w:val="23"/>
          <w:szCs w:val="23"/>
        </w:rPr>
      </w:pPr>
      <w:r w:rsidRPr="007537A2">
        <w:rPr>
          <w:sz w:val="23"/>
          <w:szCs w:val="23"/>
        </w:rPr>
        <w:t xml:space="preserve">Contractors shall comply with any applicable licensing requirements of the Minnesota Department of Human Services in employment of personnel. </w:t>
      </w:r>
    </w:p>
    <w:p w14:paraId="47ADAE24" w14:textId="77777777" w:rsidR="00E65538" w:rsidRDefault="00E65538" w:rsidP="005D0FCE">
      <w:pPr>
        <w:pStyle w:val="Default"/>
        <w:rPr>
          <w:sz w:val="23"/>
          <w:szCs w:val="23"/>
        </w:rPr>
      </w:pPr>
    </w:p>
    <w:p w14:paraId="17EAB646" w14:textId="77777777" w:rsidR="002D19B9" w:rsidRPr="009D2C29" w:rsidRDefault="00490EB6" w:rsidP="005D0FCE">
      <w:pPr>
        <w:pStyle w:val="Default"/>
        <w:rPr>
          <w:b/>
          <w:bCs/>
          <w:sz w:val="23"/>
          <w:szCs w:val="23"/>
        </w:rPr>
      </w:pPr>
      <w:r w:rsidRPr="009D2C29">
        <w:rPr>
          <w:b/>
          <w:bCs/>
          <w:sz w:val="23"/>
          <w:szCs w:val="23"/>
        </w:rPr>
        <w:t xml:space="preserve">1.3.3. </w:t>
      </w:r>
    </w:p>
    <w:p w14:paraId="3D070718" w14:textId="77777777" w:rsidR="002D19B9" w:rsidRDefault="00490EB6" w:rsidP="005D0FCE">
      <w:pPr>
        <w:pStyle w:val="Default"/>
        <w:rPr>
          <w:sz w:val="23"/>
          <w:szCs w:val="23"/>
        </w:rPr>
      </w:pPr>
      <w:r w:rsidRPr="007537A2">
        <w:rPr>
          <w:sz w:val="23"/>
          <w:szCs w:val="23"/>
        </w:rPr>
        <w:t xml:space="preserve">Contractors shall agree that no qualified individual with a disability as defined by the Americans with Disabilities Act, 42 U.S.C. §§12101-12213 or qualified handicapped person, as defined by United States Department of Health and Human Services regulations, Title 45 Part 84.3 (j) and (k) which implements Section 504 of the Rehabilitation Act of 1973, 29 U.S.C. §794, under Executive Order No. 11914 (41FR17871, April 28, 1976) shall be: </w:t>
      </w:r>
    </w:p>
    <w:p w14:paraId="35CDFC14" w14:textId="77777777" w:rsidR="002D19B9" w:rsidRDefault="002D19B9" w:rsidP="005D0FCE">
      <w:pPr>
        <w:pStyle w:val="Default"/>
        <w:rPr>
          <w:sz w:val="23"/>
          <w:szCs w:val="23"/>
        </w:rPr>
      </w:pPr>
    </w:p>
    <w:p w14:paraId="1D544B10" w14:textId="77777777" w:rsidR="002D19B9" w:rsidRPr="009D2C29" w:rsidRDefault="00490EB6" w:rsidP="005D0FCE">
      <w:pPr>
        <w:pStyle w:val="Default"/>
        <w:rPr>
          <w:b/>
          <w:bCs/>
          <w:sz w:val="23"/>
          <w:szCs w:val="23"/>
        </w:rPr>
      </w:pPr>
      <w:r w:rsidRPr="009D2C29">
        <w:rPr>
          <w:b/>
          <w:bCs/>
          <w:sz w:val="23"/>
          <w:szCs w:val="23"/>
        </w:rPr>
        <w:t xml:space="preserve">1.3.3.1. </w:t>
      </w:r>
    </w:p>
    <w:p w14:paraId="69081050" w14:textId="77777777" w:rsidR="002D19B9" w:rsidRDefault="00490EB6" w:rsidP="005D0FCE">
      <w:pPr>
        <w:pStyle w:val="Default"/>
        <w:rPr>
          <w:sz w:val="23"/>
          <w:szCs w:val="23"/>
        </w:rPr>
      </w:pPr>
      <w:r w:rsidRPr="007537A2">
        <w:rPr>
          <w:sz w:val="23"/>
          <w:szCs w:val="23"/>
        </w:rPr>
        <w:t xml:space="preserve">Denied access to or opportunity to participate in or receive benefits from any service offered by contractors under the terms and provisions of this agreement; nor </w:t>
      </w:r>
    </w:p>
    <w:p w14:paraId="0367A0AE" w14:textId="77777777" w:rsidR="002D19B9" w:rsidRDefault="002D19B9" w:rsidP="005D0FCE">
      <w:pPr>
        <w:pStyle w:val="Default"/>
        <w:rPr>
          <w:sz w:val="23"/>
          <w:szCs w:val="23"/>
        </w:rPr>
      </w:pPr>
    </w:p>
    <w:p w14:paraId="4962657C" w14:textId="77777777" w:rsidR="002D19B9" w:rsidRPr="009D2C29" w:rsidRDefault="00490EB6" w:rsidP="005D0FCE">
      <w:pPr>
        <w:pStyle w:val="Default"/>
        <w:rPr>
          <w:b/>
          <w:bCs/>
          <w:sz w:val="23"/>
          <w:szCs w:val="23"/>
        </w:rPr>
      </w:pPr>
      <w:r w:rsidRPr="009D2C29">
        <w:rPr>
          <w:b/>
          <w:bCs/>
          <w:sz w:val="23"/>
          <w:szCs w:val="23"/>
        </w:rPr>
        <w:t xml:space="preserve">1.3.3.2. </w:t>
      </w:r>
    </w:p>
    <w:p w14:paraId="2E43C543" w14:textId="77777777" w:rsidR="009D2C29" w:rsidRDefault="00490EB6" w:rsidP="005D0FCE">
      <w:pPr>
        <w:pStyle w:val="Default"/>
        <w:rPr>
          <w:sz w:val="23"/>
          <w:szCs w:val="23"/>
        </w:rPr>
      </w:pPr>
      <w:r w:rsidRPr="007537A2">
        <w:rPr>
          <w:sz w:val="23"/>
          <w:szCs w:val="23"/>
        </w:rPr>
        <w:t xml:space="preserve">Subject to discrimination in employment under any program or activity related to the services provided by contractors. </w:t>
      </w:r>
    </w:p>
    <w:p w14:paraId="2A290DD5" w14:textId="77777777" w:rsidR="009D2C29" w:rsidRDefault="009D2C29" w:rsidP="005D0FCE">
      <w:pPr>
        <w:pStyle w:val="Default"/>
        <w:rPr>
          <w:sz w:val="23"/>
          <w:szCs w:val="23"/>
        </w:rPr>
      </w:pPr>
    </w:p>
    <w:p w14:paraId="36E77001" w14:textId="77777777" w:rsidR="009D2C29" w:rsidRPr="009D2C29" w:rsidRDefault="00490EB6" w:rsidP="005D0FCE">
      <w:pPr>
        <w:pStyle w:val="Default"/>
        <w:rPr>
          <w:b/>
          <w:bCs/>
          <w:sz w:val="23"/>
          <w:szCs w:val="23"/>
        </w:rPr>
      </w:pPr>
      <w:r w:rsidRPr="009D2C29">
        <w:rPr>
          <w:b/>
          <w:bCs/>
          <w:sz w:val="23"/>
          <w:szCs w:val="23"/>
        </w:rPr>
        <w:t xml:space="preserve">1.3.3.3. </w:t>
      </w:r>
    </w:p>
    <w:p w14:paraId="6731812E" w14:textId="77777777" w:rsidR="009D2C29" w:rsidRDefault="00490EB6" w:rsidP="005D0FCE">
      <w:pPr>
        <w:pStyle w:val="Default"/>
        <w:rPr>
          <w:sz w:val="23"/>
          <w:szCs w:val="23"/>
        </w:rPr>
      </w:pPr>
      <w:r w:rsidRPr="007537A2">
        <w:rPr>
          <w:sz w:val="23"/>
          <w:szCs w:val="23"/>
        </w:rPr>
        <w:t xml:space="preserve">If it is discovered that a contractor is not in compliance with applicable regulations as warranted, or if the contractor engages in any discriminatory practices, as described above, then the county may cancel said agreement as provided by the cancellation clause of this agreement. </w:t>
      </w:r>
    </w:p>
    <w:p w14:paraId="33B0DE76" w14:textId="77777777" w:rsidR="009D2C29" w:rsidRDefault="009D2C29" w:rsidP="005D0FCE">
      <w:pPr>
        <w:pStyle w:val="Default"/>
        <w:rPr>
          <w:sz w:val="23"/>
          <w:szCs w:val="23"/>
        </w:rPr>
      </w:pPr>
    </w:p>
    <w:p w14:paraId="46A444E9" w14:textId="77777777" w:rsidR="009D2C29" w:rsidRPr="009D2C29" w:rsidRDefault="00490EB6" w:rsidP="005D0FCE">
      <w:pPr>
        <w:pStyle w:val="Default"/>
        <w:rPr>
          <w:b/>
          <w:bCs/>
          <w:sz w:val="23"/>
          <w:szCs w:val="23"/>
        </w:rPr>
      </w:pPr>
      <w:r w:rsidRPr="009D2C29">
        <w:rPr>
          <w:b/>
          <w:bCs/>
          <w:sz w:val="23"/>
          <w:szCs w:val="23"/>
        </w:rPr>
        <w:t xml:space="preserve">1.4. Diverse Workforce Inclusion Resources </w:t>
      </w:r>
    </w:p>
    <w:p w14:paraId="6A3874D3" w14:textId="77777777" w:rsidR="00560A55" w:rsidRDefault="00490EB6" w:rsidP="005D0FCE">
      <w:pPr>
        <w:pStyle w:val="Default"/>
        <w:rPr>
          <w:sz w:val="23"/>
          <w:szCs w:val="23"/>
        </w:rPr>
      </w:pPr>
      <w:r w:rsidRPr="007537A2">
        <w:rPr>
          <w:sz w:val="23"/>
          <w:szCs w:val="23"/>
        </w:rPr>
        <w:t xml:space="preserve">For information and assistance in increasing the participation of women and minorities, contractors are encouraged to access the websites below: </w:t>
      </w:r>
    </w:p>
    <w:p w14:paraId="385E2DC9" w14:textId="3E9AE565" w:rsidR="00560A55" w:rsidRDefault="00490EB6" w:rsidP="00560A55">
      <w:pPr>
        <w:pStyle w:val="Default"/>
        <w:ind w:left="720"/>
        <w:rPr>
          <w:sz w:val="23"/>
          <w:szCs w:val="23"/>
        </w:rPr>
      </w:pPr>
      <w:r w:rsidRPr="007537A2">
        <w:rPr>
          <w:sz w:val="23"/>
          <w:szCs w:val="23"/>
        </w:rPr>
        <w:t xml:space="preserve">1. </w:t>
      </w:r>
      <w:hyperlink r:id="rId13" w:history="1">
        <w:r w:rsidR="00560A55" w:rsidRPr="00394A21">
          <w:rPr>
            <w:rStyle w:val="Hyperlink"/>
            <w:sz w:val="23"/>
            <w:szCs w:val="23"/>
          </w:rPr>
          <w:t>http://www.ramseycounty.us/jobconnect</w:t>
        </w:r>
      </w:hyperlink>
      <w:r w:rsidRPr="007537A2">
        <w:rPr>
          <w:sz w:val="23"/>
          <w:szCs w:val="23"/>
        </w:rPr>
        <w:t xml:space="preserve"> </w:t>
      </w:r>
    </w:p>
    <w:p w14:paraId="762E2F6C" w14:textId="30A486AC" w:rsidR="00560A55" w:rsidRDefault="00490EB6" w:rsidP="00560A55">
      <w:pPr>
        <w:pStyle w:val="Default"/>
        <w:ind w:left="720"/>
        <w:rPr>
          <w:sz w:val="23"/>
          <w:szCs w:val="23"/>
        </w:rPr>
      </w:pPr>
      <w:r w:rsidRPr="007537A2">
        <w:rPr>
          <w:sz w:val="23"/>
          <w:szCs w:val="23"/>
        </w:rPr>
        <w:t xml:space="preserve">2. </w:t>
      </w:r>
      <w:hyperlink r:id="rId14" w:history="1">
        <w:r w:rsidR="00560A55" w:rsidRPr="00394A21">
          <w:rPr>
            <w:rStyle w:val="Hyperlink"/>
            <w:sz w:val="23"/>
            <w:szCs w:val="23"/>
          </w:rPr>
          <w:t>http://www.ramseycounty.us/constructionconnect</w:t>
        </w:r>
      </w:hyperlink>
      <w:r w:rsidRPr="007537A2">
        <w:rPr>
          <w:sz w:val="23"/>
          <w:szCs w:val="23"/>
        </w:rPr>
        <w:t xml:space="preserve"> </w:t>
      </w:r>
    </w:p>
    <w:p w14:paraId="7869947F" w14:textId="77777777" w:rsidR="00560A55" w:rsidRDefault="00560A55" w:rsidP="005D0FCE">
      <w:pPr>
        <w:pStyle w:val="Default"/>
        <w:rPr>
          <w:sz w:val="23"/>
          <w:szCs w:val="23"/>
        </w:rPr>
      </w:pPr>
    </w:p>
    <w:p w14:paraId="1CBD5DE5" w14:textId="77777777" w:rsidR="00560A55" w:rsidRDefault="00490EB6" w:rsidP="005D0FCE">
      <w:pPr>
        <w:pStyle w:val="Default"/>
        <w:rPr>
          <w:sz w:val="23"/>
          <w:szCs w:val="23"/>
        </w:rPr>
      </w:pPr>
      <w:r w:rsidRPr="007537A2">
        <w:rPr>
          <w:sz w:val="23"/>
          <w:szCs w:val="23"/>
        </w:rPr>
        <w:t xml:space="preserve">Job Connect and the Construction Connect provide a recruiting source for employers and contractors to post job openings and source diverse candidates. </w:t>
      </w:r>
    </w:p>
    <w:p w14:paraId="38353EC4" w14:textId="77777777" w:rsidR="00560A55" w:rsidRDefault="00560A55" w:rsidP="005D0FCE">
      <w:pPr>
        <w:pStyle w:val="Default"/>
        <w:rPr>
          <w:sz w:val="23"/>
          <w:szCs w:val="23"/>
        </w:rPr>
      </w:pPr>
    </w:p>
    <w:p w14:paraId="7E3546E4" w14:textId="77777777" w:rsidR="004E5998" w:rsidRDefault="00490EB6" w:rsidP="005D0FCE">
      <w:pPr>
        <w:pStyle w:val="Default"/>
        <w:rPr>
          <w:sz w:val="23"/>
          <w:szCs w:val="23"/>
        </w:rPr>
      </w:pPr>
      <w:r w:rsidRPr="007537A2">
        <w:rPr>
          <w:sz w:val="23"/>
          <w:szCs w:val="23"/>
        </w:rPr>
        <w:t xml:space="preserve">Ramsey County's Job Connect links job seekers, employers and workforce professionals together through our website, networking events and community outreach. The network includes over 10,000 subscribed job seekers ranging from entry-level to highly skilled and experienced professionals across a broad spectrum of industries. </w:t>
      </w:r>
    </w:p>
    <w:p w14:paraId="22AFD2AC" w14:textId="77777777" w:rsidR="004E5998" w:rsidRDefault="004E5998" w:rsidP="005D0FCE">
      <w:pPr>
        <w:pStyle w:val="Default"/>
        <w:rPr>
          <w:sz w:val="23"/>
          <w:szCs w:val="23"/>
        </w:rPr>
      </w:pPr>
    </w:p>
    <w:p w14:paraId="6856CD98" w14:textId="77777777" w:rsidR="004E5998" w:rsidRDefault="00490EB6" w:rsidP="005D0FCE">
      <w:pPr>
        <w:pStyle w:val="Default"/>
        <w:rPr>
          <w:sz w:val="23"/>
          <w:szCs w:val="23"/>
        </w:rPr>
      </w:pPr>
      <w:r w:rsidRPr="007537A2">
        <w:rPr>
          <w:sz w:val="23"/>
          <w:szCs w:val="23"/>
        </w:rPr>
        <w:t xml:space="preserve">Employers participate in the network by posting open jobs, meeting with workforce professionals and attending hiring events. Over 200 Twin Cities community agencies, all working with job seekers, participate in the network. </w:t>
      </w:r>
    </w:p>
    <w:p w14:paraId="395775BA" w14:textId="77777777" w:rsidR="004E5998" w:rsidRDefault="004E5998" w:rsidP="005D0FCE">
      <w:pPr>
        <w:pStyle w:val="Default"/>
        <w:rPr>
          <w:sz w:val="23"/>
          <w:szCs w:val="23"/>
        </w:rPr>
      </w:pPr>
    </w:p>
    <w:p w14:paraId="654E081E" w14:textId="16BC89F8" w:rsidR="00490EB6" w:rsidRPr="007537A2" w:rsidRDefault="00490EB6" w:rsidP="005D0FCE">
      <w:pPr>
        <w:pStyle w:val="Default"/>
        <w:rPr>
          <w:b/>
          <w:bCs/>
          <w:sz w:val="23"/>
          <w:szCs w:val="23"/>
        </w:rPr>
      </w:pPr>
      <w:r w:rsidRPr="007537A2">
        <w:rPr>
          <w:sz w:val="23"/>
          <w:szCs w:val="23"/>
        </w:rPr>
        <w:t xml:space="preserve">Ramsey County's Construction Connect is an online and in-person network dedicated to the construction industry. Construction Connect connects contractors and job seekers with employment opportunities, community resources and skills training related to the construction industry. Construction Connect is a tool for contractors to help meet diversity hiring goals. Additional assistance is available through </w:t>
      </w:r>
      <w:hyperlink r:id="rId15" w:history="1">
        <w:r w:rsidR="004E5998" w:rsidRPr="00394A21">
          <w:rPr>
            <w:rStyle w:val="Hyperlink"/>
            <w:sz w:val="23"/>
            <w:szCs w:val="23"/>
          </w:rPr>
          <w:t>askworkforcesolutions@ramseycounty.us</w:t>
        </w:r>
      </w:hyperlink>
      <w:r w:rsidR="004E5998">
        <w:rPr>
          <w:sz w:val="23"/>
          <w:szCs w:val="23"/>
        </w:rPr>
        <w:t xml:space="preserve"> </w:t>
      </w:r>
      <w:r w:rsidRPr="007537A2">
        <w:rPr>
          <w:sz w:val="23"/>
          <w:szCs w:val="23"/>
        </w:rPr>
        <w:t>or by calling 651-266-9890.</w:t>
      </w:r>
    </w:p>
    <w:p w14:paraId="7CC1F484" w14:textId="77777777" w:rsidR="00380E77" w:rsidRDefault="00380E77" w:rsidP="005D0FCE">
      <w:pPr>
        <w:pStyle w:val="Default"/>
        <w:rPr>
          <w:sz w:val="23"/>
          <w:szCs w:val="23"/>
        </w:rPr>
      </w:pPr>
    </w:p>
    <w:p w14:paraId="27322CC9" w14:textId="77777777" w:rsidR="00BD1BF1" w:rsidRDefault="00BD1BF1" w:rsidP="005D0FCE">
      <w:pPr>
        <w:pStyle w:val="Default"/>
        <w:rPr>
          <w:sz w:val="23"/>
          <w:szCs w:val="23"/>
        </w:rPr>
      </w:pPr>
    </w:p>
    <w:p w14:paraId="7EBCB620" w14:textId="77777777" w:rsidR="00BD1BF1" w:rsidRDefault="00BD1BF1" w:rsidP="005D0FCE">
      <w:pPr>
        <w:pStyle w:val="Default"/>
        <w:rPr>
          <w:sz w:val="23"/>
          <w:szCs w:val="23"/>
        </w:rPr>
      </w:pPr>
    </w:p>
    <w:p w14:paraId="33C13697" w14:textId="77777777" w:rsidR="00BD1BF1" w:rsidRDefault="00BD1BF1" w:rsidP="005D0FCE">
      <w:pPr>
        <w:pStyle w:val="Default"/>
        <w:rPr>
          <w:sz w:val="23"/>
          <w:szCs w:val="23"/>
        </w:rPr>
      </w:pPr>
    </w:p>
    <w:p w14:paraId="4BFD5EBE" w14:textId="77777777" w:rsidR="00BD1BF1" w:rsidRDefault="00BD1BF1" w:rsidP="005D0FCE">
      <w:pPr>
        <w:pStyle w:val="Default"/>
        <w:rPr>
          <w:sz w:val="23"/>
          <w:szCs w:val="23"/>
        </w:rPr>
      </w:pPr>
    </w:p>
    <w:p w14:paraId="758669E5" w14:textId="77777777" w:rsidR="00BD1BF1" w:rsidRDefault="00BD1BF1" w:rsidP="005D0FCE">
      <w:pPr>
        <w:pStyle w:val="Default"/>
        <w:rPr>
          <w:sz w:val="23"/>
          <w:szCs w:val="23"/>
        </w:rPr>
      </w:pPr>
    </w:p>
    <w:p w14:paraId="58128D06" w14:textId="77777777" w:rsidR="00BD1BF1" w:rsidRDefault="00BD1BF1" w:rsidP="005D0FCE">
      <w:pPr>
        <w:pStyle w:val="Default"/>
        <w:rPr>
          <w:sz w:val="23"/>
          <w:szCs w:val="23"/>
        </w:rPr>
      </w:pPr>
    </w:p>
    <w:p w14:paraId="075B0DCA" w14:textId="77777777" w:rsidR="00BD1BF1" w:rsidRDefault="00BD1BF1" w:rsidP="005D0FCE">
      <w:pPr>
        <w:pStyle w:val="Default"/>
        <w:rPr>
          <w:sz w:val="23"/>
          <w:szCs w:val="23"/>
        </w:rPr>
      </w:pPr>
    </w:p>
    <w:p w14:paraId="24FE2F6E" w14:textId="77777777" w:rsidR="004E5998" w:rsidRDefault="004E5998" w:rsidP="005D0FCE">
      <w:pPr>
        <w:pStyle w:val="Default"/>
        <w:rPr>
          <w:sz w:val="23"/>
          <w:szCs w:val="23"/>
        </w:rPr>
      </w:pPr>
    </w:p>
    <w:p w14:paraId="105EE432" w14:textId="77777777" w:rsidR="004E5998" w:rsidRDefault="004E5998" w:rsidP="005D0FCE">
      <w:pPr>
        <w:pStyle w:val="Default"/>
        <w:rPr>
          <w:sz w:val="23"/>
          <w:szCs w:val="23"/>
        </w:rPr>
      </w:pPr>
    </w:p>
    <w:p w14:paraId="78CF3121" w14:textId="77777777" w:rsidR="004E5998" w:rsidRDefault="004E5998" w:rsidP="005D0FCE">
      <w:pPr>
        <w:pStyle w:val="Default"/>
        <w:rPr>
          <w:sz w:val="23"/>
          <w:szCs w:val="23"/>
        </w:rPr>
      </w:pPr>
    </w:p>
    <w:p w14:paraId="7C4861FE" w14:textId="77777777" w:rsidR="004E5998" w:rsidRDefault="004E5998" w:rsidP="005D0FCE">
      <w:pPr>
        <w:pStyle w:val="Default"/>
        <w:rPr>
          <w:sz w:val="23"/>
          <w:szCs w:val="23"/>
        </w:rPr>
      </w:pPr>
    </w:p>
    <w:p w14:paraId="7623A021" w14:textId="77777777" w:rsidR="004E5998" w:rsidRDefault="004E5998" w:rsidP="005D0FCE">
      <w:pPr>
        <w:pStyle w:val="Default"/>
        <w:rPr>
          <w:sz w:val="23"/>
          <w:szCs w:val="23"/>
        </w:rPr>
      </w:pPr>
    </w:p>
    <w:p w14:paraId="0719D085" w14:textId="77777777" w:rsidR="004E5998" w:rsidRDefault="004E5998" w:rsidP="005D0FCE">
      <w:pPr>
        <w:pStyle w:val="Default"/>
        <w:rPr>
          <w:sz w:val="23"/>
          <w:szCs w:val="23"/>
        </w:rPr>
      </w:pPr>
    </w:p>
    <w:p w14:paraId="21161B08" w14:textId="77777777" w:rsidR="004E5998" w:rsidRDefault="004E5998" w:rsidP="005D0FCE">
      <w:pPr>
        <w:pStyle w:val="Default"/>
        <w:rPr>
          <w:sz w:val="23"/>
          <w:szCs w:val="23"/>
        </w:rPr>
      </w:pPr>
    </w:p>
    <w:p w14:paraId="71C414B1" w14:textId="77777777" w:rsidR="004E5998" w:rsidRDefault="004E5998" w:rsidP="005D0FCE">
      <w:pPr>
        <w:pStyle w:val="Default"/>
        <w:rPr>
          <w:sz w:val="23"/>
          <w:szCs w:val="23"/>
        </w:rPr>
      </w:pPr>
    </w:p>
    <w:p w14:paraId="566B3BF4" w14:textId="77777777" w:rsidR="004E5998" w:rsidRDefault="004E5998" w:rsidP="005D0FCE">
      <w:pPr>
        <w:pStyle w:val="Default"/>
        <w:rPr>
          <w:sz w:val="23"/>
          <w:szCs w:val="23"/>
        </w:rPr>
      </w:pPr>
    </w:p>
    <w:p w14:paraId="5D9D1DB0" w14:textId="77777777" w:rsidR="004E5998" w:rsidRDefault="004E5998" w:rsidP="005D0FCE">
      <w:pPr>
        <w:pStyle w:val="Default"/>
        <w:rPr>
          <w:sz w:val="23"/>
          <w:szCs w:val="23"/>
        </w:rPr>
      </w:pPr>
    </w:p>
    <w:p w14:paraId="6E8DC7FA" w14:textId="77777777" w:rsidR="004E5998" w:rsidRDefault="004E5998" w:rsidP="005D0FCE">
      <w:pPr>
        <w:pStyle w:val="Default"/>
        <w:rPr>
          <w:sz w:val="23"/>
          <w:szCs w:val="23"/>
        </w:rPr>
      </w:pPr>
    </w:p>
    <w:p w14:paraId="044635CC" w14:textId="77777777" w:rsidR="00380E77" w:rsidRDefault="00380E77" w:rsidP="005D0FCE">
      <w:pPr>
        <w:pStyle w:val="Default"/>
        <w:rPr>
          <w:sz w:val="23"/>
          <w:szCs w:val="23"/>
        </w:rPr>
      </w:pPr>
    </w:p>
    <w:p w14:paraId="20E5611A" w14:textId="77777777" w:rsidR="00380E77" w:rsidRDefault="00380E77" w:rsidP="005D0FCE">
      <w:pPr>
        <w:pStyle w:val="Default"/>
        <w:rPr>
          <w:sz w:val="23"/>
          <w:szCs w:val="23"/>
        </w:rPr>
      </w:pPr>
    </w:p>
    <w:sectPr w:rsidR="00380E77">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2AB72" w14:textId="77777777" w:rsidR="00F02D9A" w:rsidRDefault="00F02D9A" w:rsidP="00823D5F">
      <w:pPr>
        <w:spacing w:after="0" w:line="240" w:lineRule="auto"/>
      </w:pPr>
      <w:r>
        <w:separator/>
      </w:r>
    </w:p>
  </w:endnote>
  <w:endnote w:type="continuationSeparator" w:id="0">
    <w:p w14:paraId="07836516" w14:textId="77777777" w:rsidR="00F02D9A" w:rsidRDefault="00F02D9A" w:rsidP="00823D5F">
      <w:pPr>
        <w:spacing w:after="0" w:line="240" w:lineRule="auto"/>
      </w:pPr>
      <w:r>
        <w:continuationSeparator/>
      </w:r>
    </w:p>
  </w:endnote>
  <w:endnote w:type="continuationNotice" w:id="1">
    <w:p w14:paraId="13E82D3B" w14:textId="77777777" w:rsidR="00F02D9A" w:rsidRDefault="00F02D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13FF" w14:textId="7BF4BEAE" w:rsidR="00823D5F" w:rsidRPr="00E42305" w:rsidRDefault="002F2A41" w:rsidP="00823D5F">
    <w:pPr>
      <w:pStyle w:val="Footer"/>
      <w:jc w:val="both"/>
      <w:rPr>
        <w:b/>
        <w:bCs/>
      </w:rPr>
    </w:pPr>
    <w:r>
      <w:rPr>
        <w:b/>
        <w:bCs/>
      </w:rPr>
      <w:t>CED</w:t>
    </w:r>
    <w:r w:rsidR="00E42305" w:rsidRPr="00E42305">
      <w:rPr>
        <w:b/>
        <w:bCs/>
      </w:rPr>
      <w:t>00000</w:t>
    </w:r>
    <w:r>
      <w:rPr>
        <w:b/>
        <w:bCs/>
      </w:rPr>
      <w:t>00407</w:t>
    </w:r>
    <w:r w:rsidR="00E42305" w:rsidRPr="00E42305">
      <w:rPr>
        <w:b/>
        <w:bCs/>
      </w:rPr>
      <w:t xml:space="preserve"> </w:t>
    </w:r>
    <w:r>
      <w:rPr>
        <w:b/>
        <w:bCs/>
      </w:rPr>
      <w:t>Economic Development Consulting Services</w:t>
    </w:r>
  </w:p>
  <w:sdt>
    <w:sdtPr>
      <w:id w:val="-960560888"/>
      <w:docPartObj>
        <w:docPartGallery w:val="Page Numbers (Bottom of Page)"/>
        <w:docPartUnique/>
      </w:docPartObj>
    </w:sdtPr>
    <w:sdtEndPr/>
    <w:sdtContent>
      <w:sdt>
        <w:sdtPr>
          <w:id w:val="1728636285"/>
          <w:docPartObj>
            <w:docPartGallery w:val="Page Numbers (Top of Page)"/>
            <w:docPartUnique/>
          </w:docPartObj>
        </w:sdtPr>
        <w:sdtEndPr/>
        <w:sdtContent>
          <w:p w14:paraId="4F40148C" w14:textId="77777777" w:rsidR="00823D5F" w:rsidRDefault="00823D5F" w:rsidP="00823D5F">
            <w:pPr>
              <w:pStyle w:val="Footer"/>
              <w:jc w:val="center"/>
            </w:pPr>
          </w:p>
          <w:p w14:paraId="4C7D887C" w14:textId="5ED1C7D8" w:rsidR="004E1638" w:rsidRDefault="00823D5F" w:rsidP="005D0FC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8</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DEC5" w14:textId="77777777" w:rsidR="00F02D9A" w:rsidRDefault="00F02D9A" w:rsidP="00823D5F">
      <w:pPr>
        <w:spacing w:after="0" w:line="240" w:lineRule="auto"/>
      </w:pPr>
      <w:r>
        <w:separator/>
      </w:r>
    </w:p>
  </w:footnote>
  <w:footnote w:type="continuationSeparator" w:id="0">
    <w:p w14:paraId="6740FF61" w14:textId="77777777" w:rsidR="00F02D9A" w:rsidRDefault="00F02D9A" w:rsidP="00823D5F">
      <w:pPr>
        <w:spacing w:after="0" w:line="240" w:lineRule="auto"/>
      </w:pPr>
      <w:r>
        <w:continuationSeparator/>
      </w:r>
    </w:p>
  </w:footnote>
  <w:footnote w:type="continuationNotice" w:id="1">
    <w:p w14:paraId="55DA4999" w14:textId="77777777" w:rsidR="00F02D9A" w:rsidRDefault="00F02D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3012" w14:textId="1CC4095F" w:rsidR="004E1638" w:rsidRDefault="00823D5F" w:rsidP="00300AB6">
    <w:pPr>
      <w:pStyle w:val="Header"/>
    </w:pPr>
    <w:r>
      <w:rPr>
        <w:noProof/>
        <w:lang w:eastAsia="en-US"/>
      </w:rPr>
      <w:drawing>
        <wp:anchor distT="0" distB="0" distL="114300" distR="114300" simplePos="0" relativeHeight="251658240" behindDoc="0" locked="0" layoutInCell="1" allowOverlap="1" wp14:anchorId="324DE09F" wp14:editId="4D0BA5AA">
          <wp:simplePos x="0" y="0"/>
          <wp:positionH relativeFrom="column">
            <wp:posOffset>-908222</wp:posOffset>
          </wp:positionH>
          <wp:positionV relativeFrom="paragraph">
            <wp:posOffset>-513080</wp:posOffset>
          </wp:positionV>
          <wp:extent cx="7772400" cy="914400"/>
          <wp:effectExtent l="0" t="0" r="0" b="0"/>
          <wp:wrapSquare wrapText="bothSides"/>
          <wp:docPr id="1" name="Picture 1" descr="S:\Communications\Branding\FINAL File Sets\ENTERPRISE templates\Letterhead\Headers and footers\Letterhead-Header - enterpr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ommunications\Branding\FINAL File Sets\ENTERPRISE templates\Letterhead\Headers and footers\Letterhead-Header - enterprise.png"/>
                  <pic:cNvPicPr>
                    <a:picLocks noChangeAspect="1" noChangeArrowheads="1"/>
                  </pic:cNvPicPr>
                </pic:nvPicPr>
                <pic:blipFill rotWithShape="1">
                  <a:blip r:embed="rId1">
                    <a:extLst>
                      <a:ext uri="{28A0092B-C50C-407E-A947-70E740481C1C}">
                        <a14:useLocalDpi xmlns:a14="http://schemas.microsoft.com/office/drawing/2010/main" val="0"/>
                      </a:ext>
                    </a:extLst>
                  </a:blip>
                  <a:srcRect b="20855"/>
                  <a:stretch/>
                </pic:blipFill>
                <pic:spPr bwMode="auto">
                  <a:xfrm>
                    <a:off x="0" y="0"/>
                    <a:ext cx="777240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C6CADD" w14:textId="77777777" w:rsidR="004E1638" w:rsidRDefault="004E16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E01"/>
    <w:multiLevelType w:val="hybridMultilevel"/>
    <w:tmpl w:val="DBF86FC6"/>
    <w:lvl w:ilvl="0" w:tplc="36CEE6E4">
      <w:start w:val="1"/>
      <w:numFmt w:val="lowerLetter"/>
      <w:lvlText w:val="(%1)"/>
      <w:lvlJc w:val="left"/>
      <w:pPr>
        <w:tabs>
          <w:tab w:val="num" w:pos="2016"/>
        </w:tabs>
        <w:ind w:left="2016" w:hanging="792"/>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F03F4"/>
    <w:multiLevelType w:val="hybridMultilevel"/>
    <w:tmpl w:val="F6827910"/>
    <w:lvl w:ilvl="0" w:tplc="36CEE6E4">
      <w:start w:val="1"/>
      <w:numFmt w:val="lowerLetter"/>
      <w:lvlText w:val="(%1)"/>
      <w:lvlJc w:val="left"/>
      <w:pPr>
        <w:tabs>
          <w:tab w:val="num" w:pos="2016"/>
        </w:tabs>
        <w:ind w:left="2016" w:hanging="792"/>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D6871"/>
    <w:multiLevelType w:val="hybridMultilevel"/>
    <w:tmpl w:val="90E8AA08"/>
    <w:lvl w:ilvl="0" w:tplc="15B885CE">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3" w15:restartNumberingAfterBreak="0">
    <w:nsid w:val="111B662E"/>
    <w:multiLevelType w:val="hybridMultilevel"/>
    <w:tmpl w:val="90E8AA08"/>
    <w:lvl w:ilvl="0" w:tplc="15B885CE">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4" w15:restartNumberingAfterBreak="0">
    <w:nsid w:val="116A42C5"/>
    <w:multiLevelType w:val="hybridMultilevel"/>
    <w:tmpl w:val="90E8AA08"/>
    <w:lvl w:ilvl="0" w:tplc="15B885CE">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5" w15:restartNumberingAfterBreak="0">
    <w:nsid w:val="1B85767D"/>
    <w:multiLevelType w:val="hybridMultilevel"/>
    <w:tmpl w:val="658C0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BE7ADC"/>
    <w:multiLevelType w:val="hybridMultilevel"/>
    <w:tmpl w:val="1C101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63BE1"/>
    <w:multiLevelType w:val="hybridMultilevel"/>
    <w:tmpl w:val="810287C2"/>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99A2B85"/>
    <w:multiLevelType w:val="hybridMultilevel"/>
    <w:tmpl w:val="DBF86FC6"/>
    <w:lvl w:ilvl="0" w:tplc="36CEE6E4">
      <w:start w:val="1"/>
      <w:numFmt w:val="lowerLetter"/>
      <w:lvlText w:val="(%1)"/>
      <w:lvlJc w:val="left"/>
      <w:pPr>
        <w:tabs>
          <w:tab w:val="num" w:pos="2016"/>
        </w:tabs>
        <w:ind w:left="2016" w:hanging="792"/>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A76DA"/>
    <w:multiLevelType w:val="hybridMultilevel"/>
    <w:tmpl w:val="B2E0B434"/>
    <w:lvl w:ilvl="0" w:tplc="58D44288">
      <w:start w:val="1"/>
      <w:numFmt w:val="upperLetter"/>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0" w15:restartNumberingAfterBreak="0">
    <w:nsid w:val="2F627B33"/>
    <w:multiLevelType w:val="hybridMultilevel"/>
    <w:tmpl w:val="689CAF34"/>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1EC447A"/>
    <w:multiLevelType w:val="hybridMultilevel"/>
    <w:tmpl w:val="591620DE"/>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2BFCEE5"/>
    <w:multiLevelType w:val="singleLevel"/>
    <w:tmpl w:val="364BD8AA"/>
    <w:lvl w:ilvl="0">
      <w:start w:val="1"/>
      <w:numFmt w:val="decimal"/>
      <w:lvlText w:val="%1."/>
      <w:lvlJc w:val="left"/>
      <w:pPr>
        <w:tabs>
          <w:tab w:val="num" w:pos="1224"/>
        </w:tabs>
        <w:ind w:left="1224" w:hanging="720"/>
      </w:pPr>
      <w:rPr>
        <w:color w:val="000000"/>
      </w:rPr>
    </w:lvl>
  </w:abstractNum>
  <w:abstractNum w:abstractNumId="13" w15:restartNumberingAfterBreak="0">
    <w:nsid w:val="454817D2"/>
    <w:multiLevelType w:val="hybridMultilevel"/>
    <w:tmpl w:val="8E50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00BE2"/>
    <w:multiLevelType w:val="hybridMultilevel"/>
    <w:tmpl w:val="F6827910"/>
    <w:lvl w:ilvl="0" w:tplc="36CEE6E4">
      <w:start w:val="1"/>
      <w:numFmt w:val="lowerLetter"/>
      <w:lvlText w:val="(%1)"/>
      <w:lvlJc w:val="left"/>
      <w:pPr>
        <w:tabs>
          <w:tab w:val="num" w:pos="2016"/>
        </w:tabs>
        <w:ind w:left="2016" w:hanging="792"/>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FE34DE"/>
    <w:multiLevelType w:val="hybridMultilevel"/>
    <w:tmpl w:val="5F58398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C7945"/>
    <w:multiLevelType w:val="hybridMultilevel"/>
    <w:tmpl w:val="3998FD5C"/>
    <w:lvl w:ilvl="0" w:tplc="46C694B2">
      <w:numFmt w:val="bullet"/>
      <w:lvlText w:val="•"/>
      <w:lvlJc w:val="left"/>
      <w:pPr>
        <w:ind w:left="1080" w:hanging="360"/>
      </w:pPr>
      <w:rPr>
        <w:rFonts w:ascii="Arial" w:hAnsi="Aria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00C4E78"/>
    <w:multiLevelType w:val="hybridMultilevel"/>
    <w:tmpl w:val="E81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453D78"/>
    <w:multiLevelType w:val="hybridMultilevel"/>
    <w:tmpl w:val="22E293A6"/>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86397200">
    <w:abstractNumId w:val="15"/>
  </w:num>
  <w:num w:numId="2" w16cid:durableId="33311983">
    <w:abstractNumId w:val="13"/>
  </w:num>
  <w:num w:numId="3" w16cid:durableId="519662992">
    <w:abstractNumId w:val="5"/>
  </w:num>
  <w:num w:numId="4" w16cid:durableId="1780448174">
    <w:abstractNumId w:val="6"/>
  </w:num>
  <w:num w:numId="5" w16cid:durableId="128865673">
    <w:abstractNumId w:val="17"/>
  </w:num>
  <w:num w:numId="6" w16cid:durableId="954214835">
    <w:abstractNumId w:val="16"/>
  </w:num>
  <w:num w:numId="7" w16cid:durableId="1775054326">
    <w:abstractNumId w:val="11"/>
  </w:num>
  <w:num w:numId="8" w16cid:durableId="1989433763">
    <w:abstractNumId w:val="7"/>
  </w:num>
  <w:num w:numId="9" w16cid:durableId="419833976">
    <w:abstractNumId w:val="10"/>
  </w:num>
  <w:num w:numId="10" w16cid:durableId="1007050796">
    <w:abstractNumId w:val="18"/>
  </w:num>
  <w:num w:numId="11" w16cid:durableId="2032949445">
    <w:abstractNumId w:val="12"/>
  </w:num>
  <w:num w:numId="12" w16cid:durableId="1473517197">
    <w:abstractNumId w:val="8"/>
  </w:num>
  <w:num w:numId="13" w16cid:durableId="1183662237">
    <w:abstractNumId w:val="3"/>
  </w:num>
  <w:num w:numId="14" w16cid:durableId="2002418572">
    <w:abstractNumId w:val="1"/>
  </w:num>
  <w:num w:numId="15" w16cid:durableId="269121438">
    <w:abstractNumId w:val="14"/>
  </w:num>
  <w:num w:numId="16" w16cid:durableId="677774896">
    <w:abstractNumId w:val="4"/>
  </w:num>
  <w:num w:numId="17" w16cid:durableId="149058590">
    <w:abstractNumId w:val="2"/>
  </w:num>
  <w:num w:numId="18" w16cid:durableId="1741908135">
    <w:abstractNumId w:val="0"/>
  </w:num>
  <w:num w:numId="19" w16cid:durableId="4376746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5F"/>
    <w:rsid w:val="00011AB8"/>
    <w:rsid w:val="0006255B"/>
    <w:rsid w:val="000A01BA"/>
    <w:rsid w:val="0016284B"/>
    <w:rsid w:val="001A3C76"/>
    <w:rsid w:val="001B1E24"/>
    <w:rsid w:val="001F4031"/>
    <w:rsid w:val="00235880"/>
    <w:rsid w:val="00272A32"/>
    <w:rsid w:val="0028023B"/>
    <w:rsid w:val="002D19B9"/>
    <w:rsid w:val="002F2A41"/>
    <w:rsid w:val="00300AB6"/>
    <w:rsid w:val="00315FE6"/>
    <w:rsid w:val="0034698C"/>
    <w:rsid w:val="00353896"/>
    <w:rsid w:val="003562BB"/>
    <w:rsid w:val="00374949"/>
    <w:rsid w:val="00380E77"/>
    <w:rsid w:val="003D632D"/>
    <w:rsid w:val="00457C76"/>
    <w:rsid w:val="0046545D"/>
    <w:rsid w:val="004666D7"/>
    <w:rsid w:val="00490EB6"/>
    <w:rsid w:val="004E1638"/>
    <w:rsid w:val="004E5998"/>
    <w:rsid w:val="00560A55"/>
    <w:rsid w:val="0056652B"/>
    <w:rsid w:val="005A4D24"/>
    <w:rsid w:val="005D0FCE"/>
    <w:rsid w:val="005F7288"/>
    <w:rsid w:val="006050AB"/>
    <w:rsid w:val="006779E8"/>
    <w:rsid w:val="006870FF"/>
    <w:rsid w:val="007019F8"/>
    <w:rsid w:val="00751D86"/>
    <w:rsid w:val="007537A2"/>
    <w:rsid w:val="0077060D"/>
    <w:rsid w:val="007B77CD"/>
    <w:rsid w:val="00823D5F"/>
    <w:rsid w:val="008359D7"/>
    <w:rsid w:val="008412B6"/>
    <w:rsid w:val="008502A5"/>
    <w:rsid w:val="00853F7A"/>
    <w:rsid w:val="00860B8D"/>
    <w:rsid w:val="00876173"/>
    <w:rsid w:val="008B0774"/>
    <w:rsid w:val="008E6FD5"/>
    <w:rsid w:val="0091678B"/>
    <w:rsid w:val="00922CD9"/>
    <w:rsid w:val="00984E5E"/>
    <w:rsid w:val="009D2C29"/>
    <w:rsid w:val="00AB0BD4"/>
    <w:rsid w:val="00BD1BF1"/>
    <w:rsid w:val="00BD2505"/>
    <w:rsid w:val="00C45798"/>
    <w:rsid w:val="00C57FB1"/>
    <w:rsid w:val="00C91648"/>
    <w:rsid w:val="00C9409C"/>
    <w:rsid w:val="00CD2496"/>
    <w:rsid w:val="00D34EF2"/>
    <w:rsid w:val="00D92FDB"/>
    <w:rsid w:val="00DC49C3"/>
    <w:rsid w:val="00E42305"/>
    <w:rsid w:val="00E57B2B"/>
    <w:rsid w:val="00E65538"/>
    <w:rsid w:val="00EC61C1"/>
    <w:rsid w:val="00EE231F"/>
    <w:rsid w:val="00EE23F0"/>
    <w:rsid w:val="00F02D9A"/>
    <w:rsid w:val="00F13197"/>
    <w:rsid w:val="00F202B0"/>
    <w:rsid w:val="00F605F1"/>
    <w:rsid w:val="00F66598"/>
    <w:rsid w:val="00F73A0B"/>
    <w:rsid w:val="00FC53AB"/>
    <w:rsid w:val="00FD01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1BCBF"/>
  <w15:chartTrackingRefBased/>
  <w15:docId w15:val="{1FBC2EA2-F5A6-4335-9B1B-4E8BEA7F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D5F"/>
  </w:style>
  <w:style w:type="paragraph" w:styleId="Heading1">
    <w:name w:val="heading 1"/>
    <w:basedOn w:val="Normal"/>
    <w:next w:val="Normal"/>
    <w:link w:val="Heading1Char"/>
    <w:uiPriority w:val="9"/>
    <w:qFormat/>
    <w:rsid w:val="00823D5F"/>
    <w:pPr>
      <w:keepNext/>
      <w:keepLines/>
      <w:spacing w:before="240" w:after="0" w:line="240" w:lineRule="auto"/>
      <w:outlineLvl w:val="0"/>
    </w:pPr>
    <w:rPr>
      <w:rFonts w:eastAsiaTheme="majorEastAsia" w:cstheme="majorBidi"/>
      <w:b/>
      <w:kern w:val="0"/>
      <w:sz w:val="24"/>
      <w:szCs w:val="32"/>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D5F"/>
    <w:rPr>
      <w:rFonts w:eastAsiaTheme="majorEastAsia" w:cstheme="majorBidi"/>
      <w:b/>
      <w:kern w:val="0"/>
      <w:sz w:val="24"/>
      <w:szCs w:val="32"/>
      <w:lang w:eastAsia="en-US"/>
      <w14:ligatures w14:val="none"/>
    </w:rPr>
  </w:style>
  <w:style w:type="paragraph" w:styleId="TOC1">
    <w:name w:val="toc 1"/>
    <w:basedOn w:val="Normal"/>
    <w:next w:val="Normal"/>
    <w:autoRedefine/>
    <w:uiPriority w:val="39"/>
    <w:unhideWhenUsed/>
    <w:rsid w:val="00823D5F"/>
    <w:pPr>
      <w:spacing w:after="100" w:line="240" w:lineRule="auto"/>
    </w:pPr>
    <w:rPr>
      <w:rFonts w:eastAsia="Cambria" w:cs="Times New Roman"/>
      <w:kern w:val="0"/>
      <w:sz w:val="24"/>
      <w:szCs w:val="24"/>
      <w:lang w:eastAsia="en-US"/>
      <w14:ligatures w14:val="none"/>
    </w:rPr>
  </w:style>
  <w:style w:type="character" w:styleId="Hyperlink">
    <w:name w:val="Hyperlink"/>
    <w:basedOn w:val="DefaultParagraphFont"/>
    <w:uiPriority w:val="99"/>
    <w:unhideWhenUsed/>
    <w:rsid w:val="00823D5F"/>
    <w:rPr>
      <w:color w:val="0563C1" w:themeColor="hyperlink"/>
      <w:u w:val="single"/>
    </w:rPr>
  </w:style>
  <w:style w:type="paragraph" w:customStyle="1" w:styleId="Default">
    <w:name w:val="Default"/>
    <w:rsid w:val="00823D5F"/>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character" w:customStyle="1" w:styleId="normaltextrun">
    <w:name w:val="normaltextrun"/>
    <w:basedOn w:val="DefaultParagraphFont"/>
    <w:rsid w:val="00823D5F"/>
  </w:style>
  <w:style w:type="character" w:customStyle="1" w:styleId="eop">
    <w:name w:val="eop"/>
    <w:basedOn w:val="DefaultParagraphFont"/>
    <w:rsid w:val="00823D5F"/>
  </w:style>
  <w:style w:type="paragraph" w:customStyle="1" w:styleId="paragraph">
    <w:name w:val="paragraph"/>
    <w:basedOn w:val="Normal"/>
    <w:rsid w:val="00823D5F"/>
    <w:pPr>
      <w:spacing w:before="100" w:beforeAutospacing="1" w:after="100" w:afterAutospacing="1" w:line="240" w:lineRule="auto"/>
    </w:pPr>
    <w:rPr>
      <w:rFonts w:ascii="Times New Roman" w:eastAsia="Times New Roman" w:hAnsi="Times New Roman" w:cs="Times New Roman"/>
      <w:kern w:val="0"/>
      <w:sz w:val="24"/>
      <w:szCs w:val="24"/>
      <w:lang w:eastAsia="en-US"/>
      <w14:ligatures w14:val="none"/>
    </w:rPr>
  </w:style>
  <w:style w:type="paragraph" w:customStyle="1" w:styleId="RamseyStyle">
    <w:name w:val="Ramsey Style"/>
    <w:basedOn w:val="Normal"/>
    <w:qFormat/>
    <w:rsid w:val="00823D5F"/>
    <w:pPr>
      <w:spacing w:after="0" w:line="240" w:lineRule="auto"/>
    </w:pPr>
    <w:rPr>
      <w:rFonts w:ascii="Arial" w:eastAsia="Cambria" w:hAnsi="Arial" w:cs="Times New Roman"/>
      <w:kern w:val="0"/>
      <w:szCs w:val="24"/>
      <w:lang w:eastAsia="en-US"/>
      <w14:ligatures w14:val="none"/>
    </w:rPr>
  </w:style>
  <w:style w:type="paragraph" w:styleId="ListParagraph">
    <w:name w:val="List Paragraph"/>
    <w:basedOn w:val="Normal"/>
    <w:uiPriority w:val="34"/>
    <w:qFormat/>
    <w:rsid w:val="00823D5F"/>
    <w:pPr>
      <w:spacing w:after="0" w:line="240" w:lineRule="auto"/>
      <w:ind w:left="720"/>
      <w:contextualSpacing/>
    </w:pPr>
    <w:rPr>
      <w:rFonts w:ascii="Cambria" w:eastAsia="Cambria" w:hAnsi="Cambria" w:cs="Times New Roman"/>
      <w:kern w:val="0"/>
      <w:sz w:val="24"/>
      <w:szCs w:val="24"/>
      <w:lang w:eastAsia="en-US"/>
      <w14:ligatures w14:val="none"/>
    </w:rPr>
  </w:style>
  <w:style w:type="table" w:styleId="TableGrid">
    <w:name w:val="Table Grid"/>
    <w:basedOn w:val="TableNormal"/>
    <w:uiPriority w:val="59"/>
    <w:rsid w:val="00823D5F"/>
    <w:pPr>
      <w:spacing w:after="0" w:line="240" w:lineRule="auto"/>
    </w:pPr>
    <w:rPr>
      <w:rFonts w:ascii="Cambria" w:eastAsia="Cambria" w:hAnsi="Cambria"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823D5F"/>
  </w:style>
  <w:style w:type="paragraph" w:styleId="Header">
    <w:name w:val="header"/>
    <w:basedOn w:val="Normal"/>
    <w:link w:val="HeaderChar"/>
    <w:uiPriority w:val="99"/>
    <w:unhideWhenUsed/>
    <w:rsid w:val="0082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D5F"/>
  </w:style>
  <w:style w:type="paragraph" w:styleId="Footer">
    <w:name w:val="footer"/>
    <w:basedOn w:val="Normal"/>
    <w:link w:val="FooterChar"/>
    <w:uiPriority w:val="99"/>
    <w:unhideWhenUsed/>
    <w:rsid w:val="0082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D5F"/>
  </w:style>
  <w:style w:type="character" w:styleId="UnresolvedMention">
    <w:name w:val="Unresolved Mention"/>
    <w:basedOn w:val="DefaultParagraphFont"/>
    <w:uiPriority w:val="99"/>
    <w:semiHidden/>
    <w:unhideWhenUsed/>
    <w:rsid w:val="00F73A0B"/>
    <w:rPr>
      <w:color w:val="605E5C"/>
      <w:shd w:val="clear" w:color="auto" w:fill="E1DFDD"/>
    </w:rPr>
  </w:style>
  <w:style w:type="paragraph" w:customStyle="1" w:styleId="Contractblocktext">
    <w:name w:val="Contract block text"/>
    <w:basedOn w:val="Normal"/>
    <w:qFormat/>
    <w:rsid w:val="00FD0116"/>
    <w:pPr>
      <w:spacing w:after="120" w:line="240" w:lineRule="auto"/>
      <w:jc w:val="both"/>
    </w:pPr>
    <w:rPr>
      <w:rFonts w:ascii="Times New Roman" w:eastAsia="Cambria" w:hAnsi="Times New Roman" w:cs="Times New Roman"/>
      <w:kern w:val="0"/>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amseycounty.us/jobconnec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amseycounty.us/your-government/projects-initiatives/strategic-priorities/advancing-racial-and-health-equity-all-decision-making/advancing-racial-equity-poli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amseynet.us/sites/default/files/Admin%20Policies/Contract%20compliance%20and%20debarment%20ordinance.pdf" TargetMode="External"/><Relationship Id="rId5" Type="http://schemas.openxmlformats.org/officeDocument/2006/relationships/styles" Target="styles.xml"/><Relationship Id="rId15" Type="http://schemas.openxmlformats.org/officeDocument/2006/relationships/hyperlink" Target="mailto:askworkforcesolutions@ramseycounty.us"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amseycounty.us/constructionconn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5F511B935424AA8F9C4A8A231FD73" ma:contentTypeVersion="19" ma:contentTypeDescription="Create a new document." ma:contentTypeScope="" ma:versionID="34e157fee6e340c1c086bf686dd7a746">
  <xsd:schema xmlns:xsd="http://www.w3.org/2001/XMLSchema" xmlns:xs="http://www.w3.org/2001/XMLSchema" xmlns:p="http://schemas.microsoft.com/office/2006/metadata/properties" xmlns:ns1="http://schemas.microsoft.com/sharepoint/v3" xmlns:ns2="87d0290e-d11e-4a42-a816-de8a010e6774" xmlns:ns3="d84726ee-2d82-44da-988a-09c0eb90f32c" targetNamespace="http://schemas.microsoft.com/office/2006/metadata/properties" ma:root="true" ma:fieldsID="888a448f369d44bab06e799fb5a4c3b3" ns1:_="" ns2:_="" ns3:_="">
    <xsd:import namespace="http://schemas.microsoft.com/sharepoint/v3"/>
    <xsd:import namespace="87d0290e-d11e-4a42-a816-de8a010e6774"/>
    <xsd:import namespace="d84726ee-2d82-44da-988a-09c0eb90f32c"/>
    <xsd:element name="properties">
      <xsd:complexType>
        <xsd:sequence>
          <xsd:element name="documentManagement">
            <xsd:complexType>
              <xsd:all>
                <xsd:element ref="ns2:PCMTA" minOccurs="0"/>
                <xsd:element ref="ns2:PCATA" minOccurs="0"/>
                <xsd:element ref="ns2:BO_x002f_R" minOccurs="0"/>
                <xsd:element ref="ns2:PCC"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d0290e-d11e-4a42-a816-de8a010e6774" elementFormDefault="qualified">
    <xsd:import namespace="http://schemas.microsoft.com/office/2006/documentManagement/types"/>
    <xsd:import namespace="http://schemas.microsoft.com/office/infopath/2007/PartnerControls"/>
    <xsd:element name="PCMTA" ma:index="8" nillable="true" ma:displayName="PCMTA" ma:description="Purchasing and Contracting Management Team Assignee" ma:format="Dropdown" ma:list="UserInfo" ma:SharePointGroup="0" ma:internalName="PCMTA">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CATA" ma:index="9" nillable="true" ma:displayName="PCATA" ma:format="Dropdown" ma:list="UserInfo" ma:SharePointGroup="0" ma:internalName="PCATA">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O_x002f_R" ma:index="10" nillable="true" ma:displayName="BO/R" ma:description="Business Owner/Representative (add all multiple if necessary)" ma:format="Dropdown" ma:list="UserInfo" ma:SharePointGroup="0" ma:internalName="BO_x002f_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CC" ma:index="11" nillable="true" ma:displayName="PCC" ma:description="Purchasing and Contracting Coordinator" ma:format="Dropdown" ma:list="UserInfo" ma:SharePointGroup="0" ma:internalName="PCC">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1. Intake"/>
          <xsd:enumeration value="2. Develop Solicitation"/>
          <xsd:enumeration value="3. Publish Solicitation and Receive Responses"/>
          <xsd:enumeration value="4. Evaluate Responses and Select Contractors"/>
          <xsd:enumeration value="5. Create and Execute Contracts"/>
          <xsd:enumeration value="6. Administer and Close Contracts"/>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Notes" ma:index="19" nillable="true" ma:displayName="Notes" ma:description="Updated 1/10/24 with Jean and re- uploaded to SCM"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d81084-395a-48cf-9cc5-bb190c2506b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4726ee-2d82-44da-988a-09c0eb90f32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caa76a1-695c-4c18-a1a0-5504797d60c8}" ma:internalName="TaxCatchAll" ma:showField="CatchAllData" ma:web="d84726ee-2d82-44da-988a-09c0eb90f3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87d0290e-d11e-4a42-a816-de8a010e6774" xsi:nil="true"/>
    <PCC xmlns="87d0290e-d11e-4a42-a816-de8a010e6774">
      <UserInfo>
        <DisplayName/>
        <AccountId xsi:nil="true"/>
        <AccountType/>
      </UserInfo>
    </PCC>
    <PCATA xmlns="87d0290e-d11e-4a42-a816-de8a010e6774">
      <UserInfo>
        <DisplayName/>
        <AccountId xsi:nil="true"/>
        <AccountType/>
      </UserInfo>
    </PCATA>
    <BO_x002f_R xmlns="87d0290e-d11e-4a42-a816-de8a010e6774">
      <UserInfo>
        <DisplayName/>
        <AccountId xsi:nil="true"/>
        <AccountType/>
      </UserInfo>
    </BO_x002f_R>
    <PCMTA xmlns="87d0290e-d11e-4a42-a816-de8a010e6774">
      <UserInfo>
        <DisplayName/>
        <AccountId xsi:nil="true"/>
        <AccountType/>
      </UserInfo>
    </PCMTA>
    <_ip_UnifiedCompliancePolicyUIAction xmlns="http://schemas.microsoft.com/sharepoint/v3" xsi:nil="true"/>
    <_ip_UnifiedCompliancePolicyProperties xmlns="http://schemas.microsoft.com/sharepoint/v3" xsi:nil="true"/>
    <Notes xmlns="87d0290e-d11e-4a42-a816-de8a010e6774" xsi:nil="true"/>
    <lcf76f155ced4ddcb4097134ff3c332f xmlns="87d0290e-d11e-4a42-a816-de8a010e6774">
      <Terms xmlns="http://schemas.microsoft.com/office/infopath/2007/PartnerControls"/>
    </lcf76f155ced4ddcb4097134ff3c332f>
    <TaxCatchAll xmlns="d84726ee-2d82-44da-988a-09c0eb90f32c" xsi:nil="true"/>
  </documentManagement>
</p:properties>
</file>

<file path=customXml/itemProps1.xml><?xml version="1.0" encoding="utf-8"?>
<ds:datastoreItem xmlns:ds="http://schemas.openxmlformats.org/officeDocument/2006/customXml" ds:itemID="{44F30FA2-B0BD-48C6-97B1-C9EA7F857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d0290e-d11e-4a42-a816-de8a010e6774"/>
    <ds:schemaRef ds:uri="d84726ee-2d82-44da-988a-09c0eb90f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487A46-8543-4B5E-AF90-CFF7E9F04C01}">
  <ds:schemaRefs>
    <ds:schemaRef ds:uri="http://schemas.microsoft.com/sharepoint/v3/contenttype/forms"/>
  </ds:schemaRefs>
</ds:datastoreItem>
</file>

<file path=customXml/itemProps3.xml><?xml version="1.0" encoding="utf-8"?>
<ds:datastoreItem xmlns:ds="http://schemas.openxmlformats.org/officeDocument/2006/customXml" ds:itemID="{F18F049F-91E4-454C-BF9D-EF58D9232FFF}">
  <ds:schemaRefs>
    <ds:schemaRef ds:uri="http://schemas.microsoft.com/office/2006/documentManagement/types"/>
    <ds:schemaRef ds:uri="87d0290e-d11e-4a42-a816-de8a010e6774"/>
    <ds:schemaRef ds:uri="http://purl.org/dc/elements/1.1/"/>
    <ds:schemaRef ds:uri="http://schemas.microsoft.com/office/2006/metadata/properties"/>
    <ds:schemaRef ds:uri="http://schemas.microsoft.com/sharepoint/v3"/>
    <ds:schemaRef ds:uri="http://schemas.openxmlformats.org/package/2006/metadata/core-properties"/>
    <ds:schemaRef ds:uri="http://purl.org/dc/terms/"/>
    <ds:schemaRef ds:uri="d84726ee-2d82-44da-988a-09c0eb90f32c"/>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5001</Words>
  <Characters>28508</Characters>
  <Application>Microsoft Office Word</Application>
  <DocSecurity>0</DocSecurity>
  <Lines>237</Lines>
  <Paragraphs>66</Paragraphs>
  <ScaleCrop>false</ScaleCrop>
  <Company/>
  <LinksUpToDate>false</LinksUpToDate>
  <CharactersWithSpaces>33443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Hylton, Zachary</dc:creator>
  <cp:keywords/>
  <dc:description/>
  <cp:lastModifiedBy>Bollinger, Karen N</cp:lastModifiedBy>
  <cp:revision>2</cp:revision>
  <dcterms:created xsi:type="dcterms:W3CDTF">2026-07-17T19:23:00Z</dcterms:created>
  <dcterms:modified xsi:type="dcterms:W3CDTF">2026-07-17T19:23:00Z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0x010100FF15F511B935424AA8F9C4A8A231FD73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55000</vt:r8>
  </property>
</Properties>
</file>