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0BCF9" w14:textId="77777777" w:rsidR="00297010" w:rsidRDefault="00297010" w:rsidP="00297010">
      <w:pPr>
        <w:jc w:val="center"/>
        <w:rPr>
          <w:rFonts w:ascii="Aptos" w:hAnsi="Aptos" w:cs="Arial"/>
          <w:b/>
          <w:sz w:val="32"/>
          <w:szCs w:val="18"/>
        </w:rPr>
      </w:pPr>
    </w:p>
    <w:p w14:paraId="3904B505" w14:textId="4AD553A2" w:rsidR="00297010" w:rsidRPr="00312C25" w:rsidRDefault="00297010" w:rsidP="00297010">
      <w:pPr>
        <w:jc w:val="center"/>
        <w:rPr>
          <w:rFonts w:ascii="Aptos" w:hAnsi="Aptos" w:cs="Arial"/>
          <w:b/>
          <w:sz w:val="32"/>
          <w:szCs w:val="18"/>
        </w:rPr>
      </w:pPr>
      <w:r>
        <w:rPr>
          <w:rFonts w:ascii="Aptos" w:hAnsi="Aptos" w:cs="Arial"/>
          <w:b/>
          <w:sz w:val="32"/>
          <w:szCs w:val="18"/>
        </w:rPr>
        <w:t>PURCHASE</w:t>
      </w:r>
      <w:r w:rsidRPr="00312C25">
        <w:rPr>
          <w:rFonts w:ascii="Aptos" w:hAnsi="Aptos" w:cs="Arial"/>
          <w:b/>
          <w:sz w:val="32"/>
          <w:szCs w:val="18"/>
        </w:rPr>
        <w:t xml:space="preserve"> AGREEMENT</w:t>
      </w:r>
    </w:p>
    <w:p w14:paraId="04A144DB" w14:textId="77777777" w:rsidR="00297010" w:rsidRPr="00312C25" w:rsidRDefault="00297010" w:rsidP="00297010">
      <w:pPr>
        <w:spacing w:line="240" w:lineRule="exact"/>
        <w:rPr>
          <w:rFonts w:ascii="Aptos" w:hAnsi="Aptos" w:cs="Arial"/>
          <w:b/>
          <w:sz w:val="20"/>
          <w:szCs w:val="20"/>
        </w:rPr>
      </w:pPr>
    </w:p>
    <w:p w14:paraId="39DB3656" w14:textId="77777777" w:rsidR="00297010" w:rsidRDefault="00297010" w:rsidP="00297010">
      <w:pPr>
        <w:spacing w:line="240" w:lineRule="exact"/>
        <w:ind w:left="142"/>
        <w:rPr>
          <w:rFonts w:ascii="Aptos" w:hAnsi="Aptos" w:cs="Arial"/>
          <w:b/>
          <w:color w:val="FF0000"/>
          <w:sz w:val="20"/>
          <w:szCs w:val="20"/>
        </w:rPr>
      </w:pPr>
      <w:r w:rsidRPr="00312C25">
        <w:rPr>
          <w:rFonts w:ascii="Aptos" w:hAnsi="Aptos" w:cs="Arial"/>
          <w:b/>
          <w:color w:val="FF0000"/>
          <w:sz w:val="20"/>
          <w:szCs w:val="20"/>
        </w:rPr>
        <w:t>The Administrative Purposes Only section below and sections highlighted in yellow will be updated after contract award.</w:t>
      </w:r>
    </w:p>
    <w:p w14:paraId="26BEC7C2" w14:textId="77777777" w:rsidR="00297010" w:rsidRPr="00312C25" w:rsidRDefault="00297010" w:rsidP="00297010">
      <w:pPr>
        <w:spacing w:line="240" w:lineRule="exact"/>
        <w:rPr>
          <w:rFonts w:ascii="Aptos" w:hAnsi="Aptos" w:cs="Arial"/>
          <w:b/>
          <w:sz w:val="20"/>
          <w:szCs w:val="20"/>
        </w:rPr>
      </w:pPr>
    </w:p>
    <w:tbl>
      <w:tblPr>
        <w:tblW w:w="9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6"/>
        <w:gridCol w:w="3470"/>
        <w:gridCol w:w="3471"/>
      </w:tblGrid>
      <w:tr w:rsidR="00297010" w:rsidRPr="00312C25" w14:paraId="54E015E0" w14:textId="77777777" w:rsidTr="00297010">
        <w:trPr>
          <w:trHeight w:val="470"/>
          <w:jc w:val="center"/>
        </w:trPr>
        <w:tc>
          <w:tcPr>
            <w:tcW w:w="9827" w:type="dxa"/>
            <w:gridSpan w:val="3"/>
            <w:shd w:val="clear" w:color="auto" w:fill="DEEAF6"/>
          </w:tcPr>
          <w:p w14:paraId="29C06499" w14:textId="77777777" w:rsidR="00297010" w:rsidRPr="00312C25" w:rsidRDefault="00297010" w:rsidP="005B7FF7">
            <w:pPr>
              <w:ind w:left="101"/>
              <w:jc w:val="center"/>
              <w:rPr>
                <w:rFonts w:ascii="Aptos" w:hAnsi="Aptos" w:cs="Arial"/>
                <w:b/>
                <w:i/>
                <w:spacing w:val="-5"/>
                <w:szCs w:val="20"/>
              </w:rPr>
            </w:pPr>
            <w:r w:rsidRPr="00312C25">
              <w:rPr>
                <w:rFonts w:ascii="Aptos" w:hAnsi="Aptos" w:cs="Arial"/>
                <w:b/>
                <w:i/>
                <w:spacing w:val="-5"/>
                <w:szCs w:val="20"/>
              </w:rPr>
              <w:t>For Administrative Purposes Only</w:t>
            </w:r>
          </w:p>
        </w:tc>
      </w:tr>
      <w:tr w:rsidR="00297010" w:rsidRPr="00312C25" w14:paraId="49EEF5B4" w14:textId="77777777" w:rsidTr="00297010">
        <w:trPr>
          <w:trHeight w:val="470"/>
          <w:jc w:val="center"/>
        </w:trPr>
        <w:tc>
          <w:tcPr>
            <w:tcW w:w="2886" w:type="dxa"/>
            <w:shd w:val="clear" w:color="auto" w:fill="DEEAF6"/>
          </w:tcPr>
          <w:p w14:paraId="33B4197A" w14:textId="77777777" w:rsidR="00297010" w:rsidRPr="00312C25" w:rsidRDefault="00297010" w:rsidP="005B7FF7">
            <w:pPr>
              <w:rPr>
                <w:rFonts w:ascii="Aptos" w:hAnsi="Aptos" w:cs="Arial"/>
                <w:b/>
                <w:spacing w:val="-5"/>
                <w:szCs w:val="20"/>
              </w:rPr>
            </w:pPr>
            <w:r w:rsidRPr="00312C25">
              <w:rPr>
                <w:rFonts w:ascii="Aptos" w:hAnsi="Aptos" w:cs="Arial"/>
                <w:b/>
                <w:spacing w:val="-5"/>
                <w:szCs w:val="20"/>
              </w:rPr>
              <w:t>Contractor Name</w:t>
            </w:r>
          </w:p>
        </w:tc>
        <w:tc>
          <w:tcPr>
            <w:tcW w:w="6941" w:type="dxa"/>
            <w:gridSpan w:val="2"/>
            <w:vAlign w:val="center"/>
          </w:tcPr>
          <w:p w14:paraId="1F4234C4" w14:textId="6CACCA50" w:rsidR="00297010" w:rsidRPr="00312C25" w:rsidRDefault="00297010" w:rsidP="00373ED2">
            <w:pPr>
              <w:rPr>
                <w:rFonts w:ascii="Aptos" w:hAnsi="Aptos" w:cs="Arial"/>
                <w:b/>
                <w:spacing w:val="-5"/>
                <w:szCs w:val="20"/>
              </w:rPr>
            </w:pPr>
          </w:p>
        </w:tc>
      </w:tr>
      <w:tr w:rsidR="00297010" w:rsidRPr="00312C25" w14:paraId="4719EA5D" w14:textId="77777777" w:rsidTr="00297010">
        <w:trPr>
          <w:trHeight w:val="494"/>
          <w:jc w:val="center"/>
        </w:trPr>
        <w:tc>
          <w:tcPr>
            <w:tcW w:w="2886" w:type="dxa"/>
            <w:shd w:val="clear" w:color="auto" w:fill="DEEAF6"/>
          </w:tcPr>
          <w:p w14:paraId="6F54E490" w14:textId="77777777" w:rsidR="00297010" w:rsidRPr="00312C25" w:rsidRDefault="00297010" w:rsidP="005B7FF7">
            <w:pPr>
              <w:rPr>
                <w:rFonts w:ascii="Aptos" w:hAnsi="Aptos" w:cs="Arial"/>
                <w:b/>
                <w:spacing w:val="-5"/>
                <w:szCs w:val="20"/>
              </w:rPr>
            </w:pPr>
            <w:r w:rsidRPr="00312C25">
              <w:rPr>
                <w:rFonts w:ascii="Aptos" w:hAnsi="Aptos" w:cs="Arial"/>
                <w:b/>
                <w:spacing w:val="-5"/>
                <w:szCs w:val="20"/>
              </w:rPr>
              <w:t>Description of Services</w:t>
            </w:r>
          </w:p>
        </w:tc>
        <w:tc>
          <w:tcPr>
            <w:tcW w:w="6941" w:type="dxa"/>
            <w:gridSpan w:val="2"/>
            <w:vAlign w:val="center"/>
          </w:tcPr>
          <w:p w14:paraId="26D150EA" w14:textId="3BDA5D78" w:rsidR="00297010" w:rsidRPr="00312C25" w:rsidRDefault="00297010" w:rsidP="005B7FF7">
            <w:pPr>
              <w:ind w:left="101"/>
              <w:rPr>
                <w:rFonts w:ascii="Aptos" w:hAnsi="Aptos" w:cs="Arial"/>
                <w:b/>
                <w:spacing w:val="-5"/>
                <w:szCs w:val="20"/>
              </w:rPr>
            </w:pPr>
          </w:p>
        </w:tc>
      </w:tr>
      <w:tr w:rsidR="00297010" w:rsidRPr="00312C25" w14:paraId="0DDE53AF" w14:textId="77777777" w:rsidTr="00297010">
        <w:trPr>
          <w:trHeight w:val="185"/>
          <w:jc w:val="center"/>
        </w:trPr>
        <w:tc>
          <w:tcPr>
            <w:tcW w:w="2886" w:type="dxa"/>
            <w:vMerge w:val="restart"/>
            <w:shd w:val="clear" w:color="auto" w:fill="DEEAF6"/>
          </w:tcPr>
          <w:p w14:paraId="4840C4F5" w14:textId="77777777" w:rsidR="00297010" w:rsidRPr="00312C25" w:rsidRDefault="00297010" w:rsidP="005B7FF7">
            <w:pPr>
              <w:rPr>
                <w:rFonts w:ascii="Aptos" w:hAnsi="Aptos" w:cs="Arial"/>
                <w:b/>
                <w:spacing w:val="-5"/>
                <w:szCs w:val="20"/>
              </w:rPr>
            </w:pPr>
            <w:r w:rsidRPr="00312C25">
              <w:rPr>
                <w:rFonts w:ascii="Aptos" w:hAnsi="Aptos" w:cs="Arial"/>
                <w:b/>
                <w:spacing w:val="-5"/>
                <w:szCs w:val="20"/>
              </w:rPr>
              <w:t>Contract Term</w:t>
            </w:r>
          </w:p>
        </w:tc>
        <w:tc>
          <w:tcPr>
            <w:tcW w:w="3470" w:type="dxa"/>
            <w:shd w:val="clear" w:color="auto" w:fill="DEEAF6"/>
            <w:vAlign w:val="center"/>
          </w:tcPr>
          <w:p w14:paraId="77D0B64E" w14:textId="77777777" w:rsidR="00297010" w:rsidRPr="00312C25" w:rsidRDefault="00297010" w:rsidP="005B7FF7">
            <w:pPr>
              <w:ind w:left="94"/>
              <w:jc w:val="center"/>
              <w:rPr>
                <w:rFonts w:ascii="Aptos" w:hAnsi="Aptos" w:cs="Arial"/>
                <w:b/>
                <w:spacing w:val="-5"/>
                <w:szCs w:val="20"/>
              </w:rPr>
            </w:pPr>
            <w:r w:rsidRPr="00312C25">
              <w:rPr>
                <w:rFonts w:ascii="Aptos" w:hAnsi="Aptos" w:cs="Arial"/>
                <w:b/>
                <w:spacing w:val="-5"/>
                <w:szCs w:val="20"/>
              </w:rPr>
              <w:t>Initial</w:t>
            </w:r>
          </w:p>
        </w:tc>
        <w:tc>
          <w:tcPr>
            <w:tcW w:w="3471" w:type="dxa"/>
            <w:shd w:val="clear" w:color="auto" w:fill="DEEAF6"/>
            <w:vAlign w:val="center"/>
          </w:tcPr>
          <w:p w14:paraId="1CEEBD3B" w14:textId="77777777" w:rsidR="00297010" w:rsidRPr="00312C25" w:rsidRDefault="00297010" w:rsidP="005B7FF7">
            <w:pPr>
              <w:ind w:left="94"/>
              <w:jc w:val="center"/>
              <w:rPr>
                <w:rFonts w:ascii="Aptos" w:hAnsi="Aptos" w:cs="Arial"/>
                <w:b/>
                <w:spacing w:val="-5"/>
                <w:szCs w:val="20"/>
              </w:rPr>
            </w:pPr>
            <w:r w:rsidRPr="00312C25">
              <w:rPr>
                <w:rFonts w:ascii="Aptos" w:hAnsi="Aptos" w:cs="Arial"/>
                <w:b/>
                <w:spacing w:val="-5"/>
                <w:szCs w:val="20"/>
              </w:rPr>
              <w:t>Renewal (If applicable)</w:t>
            </w:r>
          </w:p>
        </w:tc>
      </w:tr>
      <w:tr w:rsidR="00297010" w:rsidRPr="00312C25" w14:paraId="1DA42361" w14:textId="77777777" w:rsidTr="00297010">
        <w:trPr>
          <w:trHeight w:val="924"/>
          <w:jc w:val="center"/>
        </w:trPr>
        <w:tc>
          <w:tcPr>
            <w:tcW w:w="2886" w:type="dxa"/>
            <w:vMerge/>
            <w:shd w:val="clear" w:color="auto" w:fill="DEEAF6"/>
          </w:tcPr>
          <w:p w14:paraId="253D0C7C" w14:textId="77777777" w:rsidR="00297010" w:rsidRPr="00312C25" w:rsidRDefault="00297010" w:rsidP="005B7FF7">
            <w:pPr>
              <w:rPr>
                <w:rFonts w:ascii="Aptos" w:hAnsi="Aptos" w:cs="Arial"/>
                <w:b/>
                <w:spacing w:val="-5"/>
                <w:szCs w:val="20"/>
              </w:rPr>
            </w:pPr>
          </w:p>
        </w:tc>
        <w:tc>
          <w:tcPr>
            <w:tcW w:w="3470" w:type="dxa"/>
            <w:tcBorders>
              <w:bottom w:val="single" w:sz="4" w:space="0" w:color="auto"/>
            </w:tcBorders>
            <w:vAlign w:val="center"/>
          </w:tcPr>
          <w:p w14:paraId="3214B575" w14:textId="4340888E" w:rsidR="00297010" w:rsidRPr="0010104B" w:rsidRDefault="00297010" w:rsidP="0010104B">
            <w:pPr>
              <w:tabs>
                <w:tab w:val="left" w:pos="2819"/>
                <w:tab w:val="center" w:pos="3520"/>
              </w:tabs>
              <w:jc w:val="center"/>
              <w:rPr>
                <w:rFonts w:ascii="Aptos" w:hAnsi="Aptos" w:cs="Arial"/>
                <w:b/>
                <w:spacing w:val="-5"/>
                <w:szCs w:val="20"/>
              </w:rPr>
            </w:pPr>
          </w:p>
        </w:tc>
        <w:tc>
          <w:tcPr>
            <w:tcW w:w="3471" w:type="dxa"/>
            <w:tcBorders>
              <w:bottom w:val="single" w:sz="4" w:space="0" w:color="auto"/>
            </w:tcBorders>
            <w:vAlign w:val="center"/>
          </w:tcPr>
          <w:p w14:paraId="5F821D1F" w14:textId="1DC37FC3" w:rsidR="00297010" w:rsidRPr="00312C25" w:rsidRDefault="00297010" w:rsidP="00C350DB">
            <w:pPr>
              <w:jc w:val="center"/>
              <w:rPr>
                <w:rFonts w:ascii="Aptos" w:hAnsi="Aptos" w:cs="Arial"/>
                <w:bCs/>
                <w:spacing w:val="-5"/>
                <w:szCs w:val="20"/>
              </w:rPr>
            </w:pPr>
          </w:p>
        </w:tc>
      </w:tr>
      <w:tr w:rsidR="00297010" w:rsidRPr="00312C25" w14:paraId="3F739C3D" w14:textId="77777777" w:rsidTr="00297010">
        <w:trPr>
          <w:trHeight w:val="470"/>
          <w:jc w:val="center"/>
        </w:trPr>
        <w:tc>
          <w:tcPr>
            <w:tcW w:w="2886" w:type="dxa"/>
            <w:vMerge w:val="restart"/>
            <w:shd w:val="clear" w:color="auto" w:fill="DEEAF6"/>
          </w:tcPr>
          <w:p w14:paraId="3CEDF00B" w14:textId="77777777" w:rsidR="00297010" w:rsidRPr="00312C25" w:rsidRDefault="00297010" w:rsidP="005B7FF7">
            <w:pPr>
              <w:rPr>
                <w:rFonts w:ascii="Aptos" w:hAnsi="Aptos" w:cs="Arial"/>
                <w:b/>
                <w:spacing w:val="-5"/>
                <w:szCs w:val="20"/>
              </w:rPr>
            </w:pPr>
            <w:r w:rsidRPr="00312C25">
              <w:rPr>
                <w:rFonts w:ascii="Aptos" w:hAnsi="Aptos" w:cs="Arial"/>
                <w:b/>
                <w:spacing w:val="-5"/>
                <w:szCs w:val="20"/>
              </w:rPr>
              <w:t>Contact Information</w:t>
            </w:r>
          </w:p>
        </w:tc>
        <w:tc>
          <w:tcPr>
            <w:tcW w:w="3470" w:type="dxa"/>
            <w:shd w:val="clear" w:color="auto" w:fill="DEEAF6"/>
          </w:tcPr>
          <w:p w14:paraId="0F1EAB7E" w14:textId="77777777" w:rsidR="00297010" w:rsidRPr="00312C25" w:rsidRDefault="00297010" w:rsidP="005B7FF7">
            <w:pPr>
              <w:tabs>
                <w:tab w:val="left" w:pos="2819"/>
                <w:tab w:val="center" w:pos="3520"/>
              </w:tabs>
              <w:ind w:left="101"/>
              <w:jc w:val="center"/>
              <w:rPr>
                <w:rFonts w:ascii="Aptos" w:hAnsi="Aptos" w:cs="Arial"/>
                <w:b/>
                <w:spacing w:val="-5"/>
                <w:szCs w:val="20"/>
              </w:rPr>
            </w:pPr>
            <w:r w:rsidRPr="00312C25">
              <w:rPr>
                <w:rFonts w:ascii="Aptos" w:hAnsi="Aptos" w:cs="Arial"/>
                <w:b/>
                <w:spacing w:val="-5"/>
                <w:szCs w:val="20"/>
              </w:rPr>
              <w:t>PavCo Representative</w:t>
            </w:r>
          </w:p>
        </w:tc>
        <w:tc>
          <w:tcPr>
            <w:tcW w:w="3471" w:type="dxa"/>
            <w:shd w:val="clear" w:color="auto" w:fill="DEEAF6"/>
          </w:tcPr>
          <w:p w14:paraId="26A5BDEB" w14:textId="77777777" w:rsidR="00297010" w:rsidRPr="00312C25" w:rsidRDefault="00297010" w:rsidP="005B7FF7">
            <w:pPr>
              <w:ind w:left="94"/>
              <w:jc w:val="center"/>
              <w:rPr>
                <w:rFonts w:ascii="Aptos" w:hAnsi="Aptos" w:cs="Arial"/>
                <w:b/>
                <w:spacing w:val="-5"/>
                <w:szCs w:val="20"/>
              </w:rPr>
            </w:pPr>
            <w:r w:rsidRPr="00312C25">
              <w:rPr>
                <w:rFonts w:ascii="Aptos" w:hAnsi="Aptos" w:cs="Arial"/>
                <w:b/>
                <w:spacing w:val="-5"/>
                <w:szCs w:val="20"/>
              </w:rPr>
              <w:t>Contractor’s Representative</w:t>
            </w:r>
          </w:p>
        </w:tc>
      </w:tr>
      <w:tr w:rsidR="00297010" w:rsidRPr="00312C25" w14:paraId="142A8B30" w14:textId="77777777" w:rsidTr="00297010">
        <w:trPr>
          <w:trHeight w:val="871"/>
          <w:jc w:val="center"/>
        </w:trPr>
        <w:tc>
          <w:tcPr>
            <w:tcW w:w="2886" w:type="dxa"/>
            <w:vMerge/>
            <w:shd w:val="clear" w:color="auto" w:fill="DEEAF6"/>
          </w:tcPr>
          <w:p w14:paraId="513DAF05" w14:textId="77777777" w:rsidR="00297010" w:rsidRPr="00312C25" w:rsidRDefault="00297010" w:rsidP="005B7FF7">
            <w:pPr>
              <w:rPr>
                <w:rFonts w:ascii="Aptos" w:hAnsi="Aptos" w:cs="Arial"/>
                <w:b/>
                <w:spacing w:val="-5"/>
                <w:szCs w:val="20"/>
              </w:rPr>
            </w:pPr>
          </w:p>
        </w:tc>
        <w:tc>
          <w:tcPr>
            <w:tcW w:w="3470" w:type="dxa"/>
            <w:vAlign w:val="center"/>
          </w:tcPr>
          <w:p w14:paraId="46702B02" w14:textId="70091CF3" w:rsidR="00C350DB" w:rsidRPr="00312C25" w:rsidRDefault="007D3D94" w:rsidP="005B7FF7">
            <w:pPr>
              <w:tabs>
                <w:tab w:val="left" w:pos="2819"/>
                <w:tab w:val="center" w:pos="3520"/>
              </w:tabs>
              <w:rPr>
                <w:rFonts w:ascii="Aptos" w:hAnsi="Aptos" w:cs="Arial"/>
                <w:bCs/>
                <w:spacing w:val="-5"/>
                <w:szCs w:val="20"/>
              </w:rPr>
            </w:pPr>
            <w:r>
              <w:rPr>
                <w:rFonts w:ascii="Aptos" w:hAnsi="Aptos" w:cs="Arial"/>
                <w:bCs/>
                <w:spacing w:val="-5"/>
                <w:szCs w:val="20"/>
              </w:rPr>
              <w:t xml:space="preserve"> </w:t>
            </w:r>
          </w:p>
        </w:tc>
        <w:tc>
          <w:tcPr>
            <w:tcW w:w="3471" w:type="dxa"/>
            <w:vAlign w:val="center"/>
          </w:tcPr>
          <w:p w14:paraId="582EBD8C" w14:textId="28A89090" w:rsidR="00F01A69" w:rsidRPr="00312C25" w:rsidRDefault="00F01A69" w:rsidP="005B7FF7">
            <w:pPr>
              <w:ind w:left="94"/>
              <w:rPr>
                <w:rFonts w:ascii="Aptos" w:hAnsi="Aptos" w:cs="Arial"/>
                <w:bCs/>
                <w:spacing w:val="-5"/>
                <w:szCs w:val="20"/>
              </w:rPr>
            </w:pPr>
          </w:p>
        </w:tc>
      </w:tr>
      <w:tr w:rsidR="00297010" w:rsidRPr="00312C25" w14:paraId="3D66EC98" w14:textId="77777777" w:rsidTr="00297010">
        <w:trPr>
          <w:trHeight w:val="283"/>
          <w:jc w:val="center"/>
        </w:trPr>
        <w:tc>
          <w:tcPr>
            <w:tcW w:w="2886" w:type="dxa"/>
            <w:vMerge w:val="restart"/>
            <w:shd w:val="clear" w:color="auto" w:fill="DEEAF6"/>
          </w:tcPr>
          <w:p w14:paraId="3F2A766C" w14:textId="77777777" w:rsidR="00297010" w:rsidRPr="00312C25" w:rsidRDefault="00297010" w:rsidP="005B7FF7">
            <w:pPr>
              <w:rPr>
                <w:rFonts w:ascii="Aptos" w:hAnsi="Aptos" w:cs="Arial"/>
                <w:b/>
                <w:spacing w:val="-5"/>
                <w:szCs w:val="20"/>
              </w:rPr>
            </w:pPr>
            <w:r w:rsidRPr="00312C25">
              <w:rPr>
                <w:rFonts w:ascii="Aptos" w:hAnsi="Aptos" w:cs="Arial"/>
                <w:b/>
                <w:spacing w:val="-5"/>
                <w:szCs w:val="20"/>
              </w:rPr>
              <w:t>Project Information</w:t>
            </w:r>
          </w:p>
        </w:tc>
        <w:tc>
          <w:tcPr>
            <w:tcW w:w="6941" w:type="dxa"/>
            <w:gridSpan w:val="2"/>
            <w:vAlign w:val="center"/>
          </w:tcPr>
          <w:p w14:paraId="5B0DD9BC" w14:textId="65BEA892" w:rsidR="00297010" w:rsidRPr="00297010" w:rsidRDefault="00297010" w:rsidP="005B7FF7">
            <w:pPr>
              <w:ind w:left="94"/>
              <w:rPr>
                <w:rFonts w:ascii="Aptos" w:hAnsi="Aptos" w:cs="Arial"/>
                <w:spacing w:val="-5"/>
                <w:sz w:val="20"/>
                <w:szCs w:val="16"/>
              </w:rPr>
            </w:pPr>
            <w:r w:rsidRPr="00297010">
              <w:rPr>
                <w:rFonts w:ascii="Aptos" w:hAnsi="Aptos" w:cs="Arial"/>
                <w:b/>
                <w:spacing w:val="-5"/>
                <w:sz w:val="20"/>
                <w:szCs w:val="16"/>
              </w:rPr>
              <w:t>Project Job Number:</w:t>
            </w:r>
            <w:r w:rsidR="00FA608E">
              <w:rPr>
                <w:rFonts w:ascii="Aptos" w:hAnsi="Aptos" w:cs="Arial"/>
                <w:b/>
                <w:spacing w:val="-5"/>
                <w:sz w:val="20"/>
                <w:szCs w:val="16"/>
              </w:rPr>
              <w:t xml:space="preserve"> </w:t>
            </w:r>
          </w:p>
        </w:tc>
      </w:tr>
      <w:tr w:rsidR="00297010" w:rsidRPr="00312C25" w14:paraId="26B0DA88" w14:textId="77777777" w:rsidTr="00297010">
        <w:trPr>
          <w:trHeight w:val="283"/>
          <w:jc w:val="center"/>
        </w:trPr>
        <w:tc>
          <w:tcPr>
            <w:tcW w:w="2886" w:type="dxa"/>
            <w:vMerge/>
            <w:shd w:val="clear" w:color="auto" w:fill="DEEAF6"/>
          </w:tcPr>
          <w:p w14:paraId="308F6141" w14:textId="77777777" w:rsidR="00297010" w:rsidRPr="00312C25" w:rsidRDefault="00297010" w:rsidP="005B7FF7">
            <w:pPr>
              <w:rPr>
                <w:rFonts w:ascii="Aptos" w:hAnsi="Aptos" w:cs="Arial"/>
                <w:b/>
                <w:spacing w:val="-5"/>
                <w:szCs w:val="20"/>
              </w:rPr>
            </w:pPr>
          </w:p>
        </w:tc>
        <w:tc>
          <w:tcPr>
            <w:tcW w:w="6941" w:type="dxa"/>
            <w:gridSpan w:val="2"/>
            <w:vAlign w:val="center"/>
          </w:tcPr>
          <w:p w14:paraId="0792D2E2" w14:textId="5E55D516" w:rsidR="00297010" w:rsidRPr="00297010" w:rsidRDefault="00297010" w:rsidP="005B7FF7">
            <w:pPr>
              <w:ind w:left="94"/>
              <w:rPr>
                <w:rFonts w:ascii="Aptos" w:hAnsi="Aptos" w:cs="Arial"/>
                <w:spacing w:val="-5"/>
                <w:sz w:val="20"/>
                <w:szCs w:val="16"/>
              </w:rPr>
            </w:pPr>
            <w:r w:rsidRPr="00297010">
              <w:rPr>
                <w:rFonts w:ascii="Aptos" w:hAnsi="Aptos" w:cs="Arial"/>
                <w:b/>
                <w:spacing w:val="-5"/>
                <w:sz w:val="20"/>
                <w:szCs w:val="16"/>
              </w:rPr>
              <w:t>Project Name:</w:t>
            </w:r>
            <w:r w:rsidR="00FA608E">
              <w:rPr>
                <w:rFonts w:ascii="Aptos" w:hAnsi="Aptos" w:cs="Arial"/>
                <w:b/>
                <w:spacing w:val="-5"/>
                <w:sz w:val="20"/>
                <w:szCs w:val="16"/>
              </w:rPr>
              <w:t xml:space="preserve"> </w:t>
            </w:r>
          </w:p>
        </w:tc>
      </w:tr>
      <w:tr w:rsidR="00297010" w:rsidRPr="00312C25" w14:paraId="7FFCC2A6" w14:textId="77777777" w:rsidTr="00297010">
        <w:trPr>
          <w:trHeight w:val="283"/>
          <w:jc w:val="center"/>
        </w:trPr>
        <w:tc>
          <w:tcPr>
            <w:tcW w:w="2886" w:type="dxa"/>
            <w:vMerge/>
            <w:shd w:val="clear" w:color="auto" w:fill="DEEAF6"/>
          </w:tcPr>
          <w:p w14:paraId="69BC503F" w14:textId="77777777" w:rsidR="00297010" w:rsidRPr="00312C25" w:rsidRDefault="00297010" w:rsidP="005B7FF7">
            <w:pPr>
              <w:rPr>
                <w:rFonts w:ascii="Aptos" w:hAnsi="Aptos" w:cs="Arial"/>
                <w:b/>
                <w:spacing w:val="-5"/>
                <w:szCs w:val="20"/>
              </w:rPr>
            </w:pPr>
          </w:p>
        </w:tc>
        <w:tc>
          <w:tcPr>
            <w:tcW w:w="6941" w:type="dxa"/>
            <w:gridSpan w:val="2"/>
            <w:vAlign w:val="center"/>
          </w:tcPr>
          <w:p w14:paraId="785F6D9B" w14:textId="1DDC83FD" w:rsidR="00297010" w:rsidRPr="00297010" w:rsidRDefault="00297010" w:rsidP="005B7FF7">
            <w:pPr>
              <w:ind w:left="94"/>
              <w:rPr>
                <w:rFonts w:ascii="Aptos" w:hAnsi="Aptos" w:cs="Arial"/>
                <w:spacing w:val="-5"/>
                <w:sz w:val="20"/>
                <w:szCs w:val="16"/>
              </w:rPr>
            </w:pPr>
            <w:r w:rsidRPr="00297010">
              <w:rPr>
                <w:rFonts w:ascii="Aptos" w:hAnsi="Aptos" w:cs="Arial"/>
                <w:b/>
                <w:spacing w:val="-5"/>
                <w:sz w:val="20"/>
                <w:szCs w:val="16"/>
              </w:rPr>
              <w:t>Work Location:</w:t>
            </w:r>
            <w:r w:rsidR="00FA608E">
              <w:rPr>
                <w:rFonts w:ascii="Aptos" w:hAnsi="Aptos" w:cs="Arial"/>
                <w:b/>
                <w:spacing w:val="-5"/>
                <w:sz w:val="20"/>
                <w:szCs w:val="16"/>
              </w:rPr>
              <w:t xml:space="preserve"> </w:t>
            </w:r>
          </w:p>
        </w:tc>
      </w:tr>
    </w:tbl>
    <w:p w14:paraId="1EC45783" w14:textId="77777777" w:rsidR="00297010" w:rsidRDefault="00297010" w:rsidP="00297010">
      <w:pPr>
        <w:tabs>
          <w:tab w:val="left" w:pos="2880"/>
          <w:tab w:val="right" w:pos="8352"/>
        </w:tabs>
        <w:spacing w:line="240" w:lineRule="exact"/>
        <w:jc w:val="center"/>
        <w:rPr>
          <w:rFonts w:ascii="Calibri" w:hAnsi="Calibri"/>
          <w:b/>
          <w:sz w:val="20"/>
        </w:rPr>
      </w:pPr>
    </w:p>
    <w:p w14:paraId="6D5E0425" w14:textId="77777777" w:rsidR="00297010" w:rsidRDefault="00297010" w:rsidP="00297010">
      <w:pPr>
        <w:rPr>
          <w:rFonts w:ascii="Calibri" w:hAnsi="Calibri"/>
          <w:b/>
          <w:sz w:val="20"/>
        </w:rPr>
      </w:pPr>
      <w:r>
        <w:rPr>
          <w:rFonts w:ascii="Calibri" w:hAnsi="Calibri"/>
          <w:b/>
          <w:sz w:val="20"/>
        </w:rPr>
        <w:br w:type="page"/>
      </w:r>
    </w:p>
    <w:p w14:paraId="4C0DDAB4" w14:textId="77777777" w:rsidR="00297010" w:rsidRDefault="00297010" w:rsidP="00EA4664">
      <w:pPr>
        <w:pStyle w:val="Heading1"/>
        <w:jc w:val="center"/>
        <w:rPr>
          <w:rFonts w:ascii="Aptos" w:hAnsi="Aptos"/>
          <w:sz w:val="22"/>
          <w:szCs w:val="22"/>
        </w:rPr>
      </w:pPr>
    </w:p>
    <w:p w14:paraId="1BC82C14" w14:textId="1BC412B1" w:rsidR="0091587A" w:rsidRPr="00EA4664" w:rsidRDefault="000E0675" w:rsidP="00EA4664">
      <w:pPr>
        <w:pStyle w:val="Heading1"/>
        <w:jc w:val="center"/>
        <w:rPr>
          <w:rFonts w:ascii="Aptos" w:hAnsi="Aptos"/>
          <w:sz w:val="22"/>
          <w:szCs w:val="22"/>
        </w:rPr>
      </w:pPr>
      <w:r w:rsidRPr="00EA4664">
        <w:rPr>
          <w:rFonts w:ascii="Aptos" w:hAnsi="Aptos"/>
          <w:sz w:val="22"/>
          <w:szCs w:val="22"/>
        </w:rPr>
        <w:t>PURCHASE AGREEMENT</w:t>
      </w:r>
    </w:p>
    <w:p w14:paraId="792748F3" w14:textId="0524D39B" w:rsidR="00D513A3" w:rsidRPr="00EA4664" w:rsidRDefault="00D513A3">
      <w:pPr>
        <w:pStyle w:val="BodyText"/>
        <w:rPr>
          <w:rFonts w:ascii="Aptos" w:hAnsi="Aptos"/>
          <w:sz w:val="22"/>
          <w:szCs w:val="22"/>
        </w:rPr>
      </w:pPr>
      <w:r w:rsidRPr="00EA4664">
        <w:rPr>
          <w:rFonts w:ascii="Aptos" w:hAnsi="Aptos"/>
          <w:sz w:val="22"/>
          <w:szCs w:val="22"/>
        </w:rPr>
        <w:t>This Purchase Agreement (the “</w:t>
      </w:r>
      <w:r w:rsidRPr="00EA4664">
        <w:rPr>
          <w:rFonts w:ascii="Aptos" w:hAnsi="Aptos"/>
          <w:b/>
          <w:bCs/>
          <w:sz w:val="22"/>
          <w:szCs w:val="22"/>
        </w:rPr>
        <w:t>Agreement</w:t>
      </w:r>
      <w:r w:rsidRPr="00EA4664">
        <w:rPr>
          <w:rFonts w:ascii="Aptos" w:hAnsi="Aptos"/>
          <w:sz w:val="22"/>
          <w:szCs w:val="22"/>
        </w:rPr>
        <w:t xml:space="preserve">”) is entered into as of </w:t>
      </w:r>
      <w:r w:rsidR="00EA4664">
        <w:rPr>
          <w:rFonts w:ascii="Aptos" w:hAnsi="Aptos"/>
          <w:sz w:val="22"/>
          <w:szCs w:val="22"/>
        </w:rPr>
        <w:t xml:space="preserve">this </w:t>
      </w:r>
      <w:r w:rsidR="00201644">
        <w:rPr>
          <w:rFonts w:ascii="Aptos" w:hAnsi="Aptos"/>
          <w:sz w:val="22"/>
          <w:szCs w:val="22"/>
        </w:rPr>
        <w:t>______</w:t>
      </w:r>
      <w:r w:rsidR="00BF062F">
        <w:rPr>
          <w:rFonts w:ascii="Aptos" w:hAnsi="Aptos"/>
          <w:sz w:val="22"/>
          <w:szCs w:val="22"/>
        </w:rPr>
        <w:t xml:space="preserve"> </w:t>
      </w:r>
      <w:r w:rsidR="00EA4664">
        <w:rPr>
          <w:rFonts w:ascii="Aptos" w:hAnsi="Aptos"/>
          <w:sz w:val="22"/>
          <w:szCs w:val="22"/>
        </w:rPr>
        <w:t>of 20</w:t>
      </w:r>
      <w:r w:rsidR="00201644">
        <w:rPr>
          <w:rFonts w:ascii="Aptos" w:hAnsi="Aptos"/>
          <w:sz w:val="22"/>
          <w:szCs w:val="22"/>
        </w:rPr>
        <w:t>__</w:t>
      </w:r>
      <w:r w:rsidRPr="00EA4664">
        <w:rPr>
          <w:rFonts w:ascii="Aptos" w:hAnsi="Aptos"/>
          <w:sz w:val="22"/>
          <w:szCs w:val="22"/>
        </w:rPr>
        <w:t xml:space="preserve"> (the “</w:t>
      </w:r>
      <w:r w:rsidRPr="00EA4664">
        <w:rPr>
          <w:rFonts w:ascii="Aptos" w:hAnsi="Aptos"/>
          <w:b/>
          <w:bCs/>
          <w:sz w:val="22"/>
          <w:szCs w:val="22"/>
        </w:rPr>
        <w:t>Effective Date</w:t>
      </w:r>
      <w:r w:rsidRPr="00EA4664">
        <w:rPr>
          <w:rFonts w:ascii="Aptos" w:hAnsi="Aptos"/>
          <w:sz w:val="22"/>
          <w:szCs w:val="22"/>
        </w:rPr>
        <w:t xml:space="preserve">”) by and between: </w:t>
      </w:r>
    </w:p>
    <w:p w14:paraId="6E983B05" w14:textId="77777777" w:rsidR="00D513A3" w:rsidRPr="00EA4664" w:rsidRDefault="00D513A3" w:rsidP="00EA4664">
      <w:pPr>
        <w:ind w:left="1134" w:right="1559"/>
        <w:jc w:val="both"/>
        <w:rPr>
          <w:rFonts w:ascii="Aptos" w:hAnsi="Aptos" w:cs="Arial"/>
          <w:sz w:val="22"/>
          <w:szCs w:val="22"/>
        </w:rPr>
      </w:pPr>
      <w:r w:rsidRPr="00EA4664">
        <w:rPr>
          <w:rFonts w:ascii="Aptos" w:hAnsi="Aptos" w:cs="Arial"/>
          <w:b/>
          <w:sz w:val="22"/>
          <w:szCs w:val="22"/>
        </w:rPr>
        <w:t>B.C. PAVILION CORPORATION,</w:t>
      </w:r>
      <w:r w:rsidRPr="00EA4664">
        <w:rPr>
          <w:rFonts w:ascii="Aptos" w:hAnsi="Aptos" w:cs="Arial"/>
          <w:sz w:val="22"/>
          <w:szCs w:val="22"/>
        </w:rPr>
        <w:t xml:space="preserve"> incorporated under the laws of the Province of British Columbia, having an office at, #200 – 999 Canada Place, Vancouver, British Columbia, V6C 3C1 (“</w:t>
      </w:r>
      <w:r w:rsidRPr="00EA4664">
        <w:rPr>
          <w:rFonts w:ascii="Aptos" w:hAnsi="Aptos" w:cs="Arial"/>
          <w:b/>
          <w:sz w:val="22"/>
          <w:szCs w:val="22"/>
        </w:rPr>
        <w:t>PavCo</w:t>
      </w:r>
      <w:r w:rsidRPr="00EA4664">
        <w:rPr>
          <w:rFonts w:ascii="Aptos" w:hAnsi="Aptos" w:cs="Arial"/>
          <w:sz w:val="22"/>
          <w:szCs w:val="22"/>
        </w:rPr>
        <w:t>”),</w:t>
      </w:r>
    </w:p>
    <w:p w14:paraId="4CBEC41C" w14:textId="77777777" w:rsidR="00D513A3" w:rsidRPr="00EA4664" w:rsidRDefault="00D513A3" w:rsidP="00D513A3">
      <w:pPr>
        <w:ind w:left="1134"/>
        <w:jc w:val="both"/>
        <w:rPr>
          <w:rFonts w:ascii="Aptos" w:hAnsi="Aptos" w:cs="Arial"/>
          <w:sz w:val="22"/>
          <w:szCs w:val="22"/>
        </w:rPr>
      </w:pPr>
    </w:p>
    <w:p w14:paraId="1508CFCA" w14:textId="77777777" w:rsidR="00D513A3" w:rsidRPr="00EA4664" w:rsidRDefault="00D513A3" w:rsidP="00D513A3">
      <w:pPr>
        <w:pStyle w:val="BodyText"/>
        <w:ind w:firstLine="1134"/>
        <w:rPr>
          <w:rFonts w:ascii="Aptos" w:hAnsi="Aptos"/>
          <w:sz w:val="22"/>
          <w:szCs w:val="22"/>
        </w:rPr>
      </w:pPr>
      <w:r w:rsidRPr="00EA4664">
        <w:rPr>
          <w:rFonts w:ascii="Aptos" w:hAnsi="Aptos"/>
          <w:sz w:val="22"/>
          <w:szCs w:val="22"/>
        </w:rPr>
        <w:t>AND,</w:t>
      </w:r>
    </w:p>
    <w:p w14:paraId="03462EA1" w14:textId="70D69AA0" w:rsidR="00D513A3" w:rsidRPr="00EA4664" w:rsidRDefault="00F248C1" w:rsidP="00EA4664">
      <w:pPr>
        <w:pStyle w:val="BodyText"/>
        <w:ind w:left="1134" w:right="1559"/>
        <w:rPr>
          <w:rFonts w:ascii="Aptos" w:hAnsi="Aptos"/>
          <w:sz w:val="22"/>
          <w:szCs w:val="22"/>
        </w:rPr>
      </w:pPr>
      <w:r>
        <w:rPr>
          <w:rFonts w:ascii="Aptos" w:hAnsi="Aptos"/>
          <w:b/>
          <w:bCs/>
          <w:sz w:val="22"/>
          <w:szCs w:val="22"/>
        </w:rPr>
        <w:t>Contractor</w:t>
      </w:r>
      <w:r w:rsidR="00D513A3" w:rsidRPr="00EA4664">
        <w:rPr>
          <w:rFonts w:ascii="Aptos" w:hAnsi="Aptos"/>
          <w:sz w:val="22"/>
          <w:szCs w:val="22"/>
        </w:rPr>
        <w:t>, incorporated under the laws of the</w:t>
      </w:r>
      <w:r w:rsidR="00EA4664">
        <w:rPr>
          <w:rFonts w:ascii="Aptos" w:hAnsi="Aptos"/>
          <w:sz w:val="22"/>
          <w:szCs w:val="22"/>
        </w:rPr>
        <w:t xml:space="preserve"> </w:t>
      </w:r>
      <w:r w:rsidR="00E0160C">
        <w:rPr>
          <w:rFonts w:ascii="Aptos" w:hAnsi="Aptos"/>
          <w:sz w:val="22"/>
          <w:szCs w:val="22"/>
        </w:rPr>
        <w:t>Provi</w:t>
      </w:r>
      <w:r w:rsidR="00F10B4C">
        <w:rPr>
          <w:rFonts w:ascii="Aptos" w:hAnsi="Aptos"/>
          <w:sz w:val="22"/>
          <w:szCs w:val="22"/>
        </w:rPr>
        <w:t>n</w:t>
      </w:r>
      <w:r w:rsidR="00E0160C">
        <w:rPr>
          <w:rFonts w:ascii="Aptos" w:hAnsi="Aptos"/>
          <w:sz w:val="22"/>
          <w:szCs w:val="22"/>
        </w:rPr>
        <w:t xml:space="preserve">ce </w:t>
      </w:r>
      <w:r w:rsidR="00F10B4C">
        <w:rPr>
          <w:rFonts w:ascii="Aptos" w:hAnsi="Aptos"/>
          <w:sz w:val="22"/>
          <w:szCs w:val="22"/>
        </w:rPr>
        <w:t>of British Columbia</w:t>
      </w:r>
      <w:r w:rsidR="00EA4664">
        <w:rPr>
          <w:rFonts w:ascii="Aptos" w:hAnsi="Aptos"/>
          <w:sz w:val="22"/>
          <w:szCs w:val="22"/>
        </w:rPr>
        <w:t xml:space="preserve">, </w:t>
      </w:r>
      <w:r w:rsidR="00EA4664" w:rsidRPr="00EA4664">
        <w:rPr>
          <w:rFonts w:ascii="Aptos" w:hAnsi="Aptos" w:cs="Arial"/>
          <w:sz w:val="22"/>
          <w:szCs w:val="22"/>
        </w:rPr>
        <w:t>having an office at</w:t>
      </w:r>
      <w:r>
        <w:rPr>
          <w:rFonts w:ascii="Aptos" w:hAnsi="Aptos" w:cs="Arial"/>
          <w:sz w:val="22"/>
          <w:szCs w:val="22"/>
        </w:rPr>
        <w:t xml:space="preserve"> ___________________________</w:t>
      </w:r>
      <w:r w:rsidR="00EA4664" w:rsidRPr="00EA4664">
        <w:rPr>
          <w:rFonts w:ascii="Aptos" w:hAnsi="Aptos" w:cs="Arial"/>
          <w:sz w:val="22"/>
          <w:szCs w:val="22"/>
        </w:rPr>
        <w:t xml:space="preserve"> (“</w:t>
      </w:r>
      <w:r w:rsidR="00EA4664">
        <w:rPr>
          <w:rFonts w:ascii="Aptos" w:hAnsi="Aptos" w:cs="Arial"/>
          <w:b/>
          <w:sz w:val="22"/>
          <w:szCs w:val="22"/>
        </w:rPr>
        <w:t>Vendor</w:t>
      </w:r>
      <w:r w:rsidR="00EA4664" w:rsidRPr="00EA4664">
        <w:rPr>
          <w:rFonts w:ascii="Aptos" w:hAnsi="Aptos" w:cs="Arial"/>
          <w:sz w:val="22"/>
          <w:szCs w:val="22"/>
        </w:rPr>
        <w:t>”)</w:t>
      </w:r>
    </w:p>
    <w:p w14:paraId="5862A230" w14:textId="439EB0BD" w:rsidR="00D513A3" w:rsidRPr="00D513A3" w:rsidRDefault="00D513A3" w:rsidP="00EA4664">
      <w:pPr>
        <w:pStyle w:val="BodyText"/>
        <w:jc w:val="both"/>
        <w:rPr>
          <w:rFonts w:ascii="Aptos" w:hAnsi="Aptos"/>
          <w:sz w:val="22"/>
          <w:szCs w:val="22"/>
          <w:lang w:val="en-CA"/>
        </w:rPr>
      </w:pPr>
      <w:r w:rsidRPr="00EA4664">
        <w:rPr>
          <w:rFonts w:ascii="Aptos" w:hAnsi="Aptos"/>
          <w:b/>
          <w:bCs/>
          <w:sz w:val="22"/>
          <w:szCs w:val="22"/>
          <w:lang w:val="en-CA"/>
        </w:rPr>
        <w:t>WHEREAS</w:t>
      </w:r>
      <w:r w:rsidR="00EA4664">
        <w:rPr>
          <w:rFonts w:ascii="Aptos" w:hAnsi="Aptos"/>
          <w:b/>
          <w:bCs/>
          <w:sz w:val="22"/>
          <w:szCs w:val="22"/>
          <w:lang w:val="en-CA"/>
        </w:rPr>
        <w:t xml:space="preserve"> </w:t>
      </w:r>
      <w:r w:rsidR="00EA4664">
        <w:rPr>
          <w:rFonts w:ascii="Aptos" w:hAnsi="Aptos"/>
          <w:sz w:val="22"/>
          <w:szCs w:val="22"/>
          <w:lang w:val="en-CA"/>
        </w:rPr>
        <w:t>PavCo</w:t>
      </w:r>
      <w:r w:rsidRPr="00D513A3">
        <w:rPr>
          <w:rFonts w:ascii="Aptos" w:hAnsi="Aptos"/>
          <w:sz w:val="22"/>
          <w:szCs w:val="22"/>
          <w:lang w:val="en-CA"/>
        </w:rPr>
        <w:t xml:space="preserve"> desires to purchase certain goods </w:t>
      </w:r>
      <w:r w:rsidR="00EA4664">
        <w:rPr>
          <w:rFonts w:ascii="Aptos" w:hAnsi="Aptos"/>
          <w:sz w:val="22"/>
          <w:szCs w:val="22"/>
          <w:lang w:val="en-CA"/>
        </w:rPr>
        <w:t>(the “</w:t>
      </w:r>
      <w:r w:rsidR="00EA4664" w:rsidRPr="00EA4664">
        <w:rPr>
          <w:rFonts w:ascii="Aptos" w:hAnsi="Aptos"/>
          <w:b/>
          <w:bCs/>
          <w:sz w:val="22"/>
          <w:szCs w:val="22"/>
          <w:lang w:val="en-CA"/>
        </w:rPr>
        <w:t>Goods</w:t>
      </w:r>
      <w:r w:rsidR="00EA4664">
        <w:rPr>
          <w:rFonts w:ascii="Aptos" w:hAnsi="Aptos"/>
          <w:sz w:val="22"/>
          <w:szCs w:val="22"/>
          <w:lang w:val="en-CA"/>
        </w:rPr>
        <w:t xml:space="preserve">”) </w:t>
      </w:r>
      <w:r w:rsidRPr="00D513A3">
        <w:rPr>
          <w:rFonts w:ascii="Aptos" w:hAnsi="Aptos"/>
          <w:sz w:val="22"/>
          <w:szCs w:val="22"/>
          <w:lang w:val="en-CA"/>
        </w:rPr>
        <w:t xml:space="preserve">from </w:t>
      </w:r>
      <w:r w:rsidRPr="00EA4664">
        <w:rPr>
          <w:rFonts w:ascii="Aptos" w:hAnsi="Aptos"/>
          <w:sz w:val="22"/>
          <w:szCs w:val="22"/>
          <w:lang w:val="en-CA"/>
        </w:rPr>
        <w:t>Vendor</w:t>
      </w:r>
      <w:r w:rsidRPr="00D513A3">
        <w:rPr>
          <w:rFonts w:ascii="Aptos" w:hAnsi="Aptos"/>
          <w:sz w:val="22"/>
          <w:szCs w:val="22"/>
          <w:lang w:val="en-CA"/>
        </w:rPr>
        <w:t xml:space="preserve"> and </w:t>
      </w:r>
      <w:r w:rsidRPr="00EA4664">
        <w:rPr>
          <w:rFonts w:ascii="Aptos" w:hAnsi="Aptos"/>
          <w:sz w:val="22"/>
          <w:szCs w:val="22"/>
          <w:lang w:val="en-CA"/>
        </w:rPr>
        <w:t>Vendor</w:t>
      </w:r>
      <w:r w:rsidRPr="00D513A3">
        <w:rPr>
          <w:rFonts w:ascii="Aptos" w:hAnsi="Aptos"/>
          <w:sz w:val="22"/>
          <w:szCs w:val="22"/>
          <w:lang w:val="en-CA"/>
        </w:rPr>
        <w:t xml:space="preserve"> agrees to sell such </w:t>
      </w:r>
      <w:r w:rsidR="00EA4664">
        <w:rPr>
          <w:rFonts w:ascii="Aptos" w:hAnsi="Aptos"/>
          <w:sz w:val="22"/>
          <w:szCs w:val="22"/>
          <w:lang w:val="en-CA"/>
        </w:rPr>
        <w:t>G</w:t>
      </w:r>
      <w:r w:rsidRPr="00D513A3">
        <w:rPr>
          <w:rFonts w:ascii="Aptos" w:hAnsi="Aptos"/>
          <w:sz w:val="22"/>
          <w:szCs w:val="22"/>
          <w:lang w:val="en-CA"/>
        </w:rPr>
        <w:t xml:space="preserve">oods to </w:t>
      </w:r>
      <w:r w:rsidR="00EA4664">
        <w:rPr>
          <w:rFonts w:ascii="Aptos" w:hAnsi="Aptos"/>
          <w:sz w:val="22"/>
          <w:szCs w:val="22"/>
          <w:lang w:val="en-CA"/>
        </w:rPr>
        <w:t>PavCo</w:t>
      </w:r>
      <w:r w:rsidRPr="00D513A3">
        <w:rPr>
          <w:rFonts w:ascii="Aptos" w:hAnsi="Aptos"/>
          <w:sz w:val="22"/>
          <w:szCs w:val="22"/>
          <w:lang w:val="en-CA"/>
        </w:rPr>
        <w:t xml:space="preserve"> under the terms and conditions set forth in this Agreement.</w:t>
      </w:r>
    </w:p>
    <w:p w14:paraId="20317A39" w14:textId="5A79F71B" w:rsidR="00D513A3" w:rsidRDefault="00D513A3" w:rsidP="00EA4664">
      <w:pPr>
        <w:jc w:val="both"/>
        <w:rPr>
          <w:rFonts w:ascii="Aptos" w:hAnsi="Aptos" w:cs="Arial"/>
          <w:sz w:val="22"/>
          <w:szCs w:val="22"/>
        </w:rPr>
      </w:pPr>
      <w:r w:rsidRPr="00EA4664">
        <w:rPr>
          <w:rFonts w:ascii="Aptos" w:hAnsi="Aptos" w:cs="Arial"/>
          <w:b/>
          <w:sz w:val="22"/>
          <w:szCs w:val="22"/>
        </w:rPr>
        <w:t>NOW THEREFORE, THIS AGREEMENT WITNESSES THAT</w:t>
      </w:r>
      <w:r w:rsidRPr="00EA4664">
        <w:rPr>
          <w:rFonts w:ascii="Aptos" w:hAnsi="Aptos" w:cs="Arial"/>
          <w:sz w:val="22"/>
          <w:szCs w:val="22"/>
        </w:rPr>
        <w:t>, in consideration of the mutual covenants and agreements set forth in this Agreement and other good and valuable consideration, the receipt and sufficiency of which is hereby acknowledged by the Parties to this Agreement, the Parties covenant and agree as follows:</w:t>
      </w:r>
    </w:p>
    <w:p w14:paraId="54D43EE4" w14:textId="77777777" w:rsidR="00EA4664" w:rsidRPr="00EA4664" w:rsidRDefault="00EA4664" w:rsidP="00EA4664">
      <w:pPr>
        <w:jc w:val="both"/>
        <w:rPr>
          <w:rFonts w:ascii="Aptos" w:hAnsi="Aptos" w:cs="Arial"/>
          <w:sz w:val="22"/>
          <w:szCs w:val="22"/>
        </w:rPr>
      </w:pPr>
    </w:p>
    <w:p w14:paraId="2ADD644A" w14:textId="607920E2" w:rsidR="00D513A3" w:rsidRPr="00EA4664" w:rsidRDefault="00A03D74" w:rsidP="00D513A3">
      <w:pPr>
        <w:pStyle w:val="ListParagraph"/>
        <w:widowControl/>
        <w:numPr>
          <w:ilvl w:val="0"/>
          <w:numId w:val="2"/>
        </w:numPr>
        <w:suppressAutoHyphens w:val="0"/>
        <w:spacing w:after="200" w:line="276" w:lineRule="auto"/>
        <w:ind w:left="567" w:hanging="567"/>
        <w:jc w:val="both"/>
        <w:rPr>
          <w:rFonts w:ascii="Aptos" w:hAnsi="Aptos" w:cs="Arial"/>
          <w:b/>
          <w:sz w:val="22"/>
          <w:szCs w:val="22"/>
        </w:rPr>
      </w:pPr>
      <w:r w:rsidRPr="00EA4664">
        <w:rPr>
          <w:rFonts w:ascii="Aptos" w:hAnsi="Aptos" w:cs="Arial"/>
          <w:b/>
          <w:sz w:val="22"/>
          <w:szCs w:val="22"/>
        </w:rPr>
        <w:t>PURCHASE AND SALE</w:t>
      </w:r>
      <w:r w:rsidR="00D513A3" w:rsidRPr="00EA4664">
        <w:rPr>
          <w:rFonts w:ascii="Aptos" w:hAnsi="Aptos" w:cs="Arial"/>
          <w:b/>
          <w:sz w:val="22"/>
          <w:szCs w:val="22"/>
        </w:rPr>
        <w:tab/>
      </w:r>
    </w:p>
    <w:p w14:paraId="0A5D2F72" w14:textId="77777777" w:rsidR="00D513A3" w:rsidRPr="00EA4664" w:rsidRDefault="00D513A3" w:rsidP="00D513A3">
      <w:pPr>
        <w:pStyle w:val="ListParagraph"/>
        <w:ind w:left="567"/>
        <w:jc w:val="both"/>
        <w:rPr>
          <w:rFonts w:ascii="Aptos" w:hAnsi="Aptos" w:cs="Arial"/>
          <w:sz w:val="22"/>
          <w:szCs w:val="22"/>
        </w:rPr>
      </w:pPr>
    </w:p>
    <w:p w14:paraId="10F47421" w14:textId="77777777" w:rsidR="00E03C01" w:rsidRDefault="00D513A3" w:rsidP="00E03C01">
      <w:pPr>
        <w:pStyle w:val="ListParagraph"/>
        <w:numPr>
          <w:ilvl w:val="1"/>
          <w:numId w:val="3"/>
        </w:numPr>
        <w:jc w:val="both"/>
        <w:rPr>
          <w:rFonts w:ascii="Aptos" w:hAnsi="Aptos" w:cs="Arial"/>
          <w:sz w:val="22"/>
          <w:szCs w:val="22"/>
          <w:lang w:val="en-CA"/>
        </w:rPr>
      </w:pPr>
      <w:r w:rsidRPr="00D513A3">
        <w:rPr>
          <w:rFonts w:ascii="Aptos" w:hAnsi="Aptos" w:cs="Arial"/>
          <w:b/>
          <w:bCs/>
          <w:sz w:val="22"/>
          <w:szCs w:val="22"/>
          <w:lang w:val="en-CA"/>
        </w:rPr>
        <w:t>Agreement to Sell and Purchase.</w:t>
      </w:r>
      <w:r w:rsidRPr="00D513A3">
        <w:rPr>
          <w:rFonts w:ascii="Aptos" w:hAnsi="Aptos" w:cs="Arial"/>
          <w:sz w:val="22"/>
          <w:szCs w:val="22"/>
          <w:lang w:val="en-CA"/>
        </w:rPr>
        <w:t xml:space="preserve"> </w:t>
      </w:r>
      <w:r w:rsidR="00EA4664">
        <w:rPr>
          <w:rFonts w:ascii="Aptos" w:hAnsi="Aptos" w:cs="Arial"/>
          <w:sz w:val="22"/>
          <w:szCs w:val="22"/>
          <w:lang w:val="en-CA"/>
        </w:rPr>
        <w:t>Vendor</w:t>
      </w:r>
      <w:r w:rsidRPr="00D513A3">
        <w:rPr>
          <w:rFonts w:ascii="Aptos" w:hAnsi="Aptos" w:cs="Arial"/>
          <w:sz w:val="22"/>
          <w:szCs w:val="22"/>
          <w:lang w:val="en-CA"/>
        </w:rPr>
        <w:t xml:space="preserve"> agrees to sell, and </w:t>
      </w:r>
      <w:r w:rsidR="00EA4664">
        <w:rPr>
          <w:rFonts w:ascii="Aptos" w:hAnsi="Aptos" w:cs="Arial"/>
          <w:sz w:val="22"/>
          <w:szCs w:val="22"/>
          <w:lang w:val="en-CA"/>
        </w:rPr>
        <w:t>PavCo</w:t>
      </w:r>
      <w:r w:rsidRPr="00D513A3">
        <w:rPr>
          <w:rFonts w:ascii="Aptos" w:hAnsi="Aptos" w:cs="Arial"/>
          <w:sz w:val="22"/>
          <w:szCs w:val="22"/>
          <w:lang w:val="en-CA"/>
        </w:rPr>
        <w:t xml:space="preserve"> agrees to purchase, the Goods in the quantities and at the prices set forth in Schedule A, on the terms and conditions set out in this Agreement.</w:t>
      </w:r>
    </w:p>
    <w:p w14:paraId="63CC9515" w14:textId="77777777" w:rsidR="00E03C01" w:rsidRDefault="00E03C01" w:rsidP="00E03C01">
      <w:pPr>
        <w:pStyle w:val="ListParagraph"/>
        <w:ind w:left="564"/>
        <w:jc w:val="both"/>
        <w:rPr>
          <w:rFonts w:ascii="Aptos" w:hAnsi="Aptos" w:cs="Arial"/>
          <w:sz w:val="22"/>
          <w:szCs w:val="22"/>
          <w:lang w:val="en-CA"/>
        </w:rPr>
      </w:pPr>
    </w:p>
    <w:p w14:paraId="2230BAF2" w14:textId="5439D3E6" w:rsidR="00E03C01" w:rsidRPr="00C72B28" w:rsidRDefault="00E03C01" w:rsidP="00C72B28">
      <w:pPr>
        <w:pStyle w:val="ListParagraph"/>
        <w:numPr>
          <w:ilvl w:val="1"/>
          <w:numId w:val="3"/>
        </w:numPr>
        <w:jc w:val="both"/>
        <w:rPr>
          <w:rFonts w:ascii="Aptos" w:hAnsi="Aptos" w:cs="Arial"/>
          <w:sz w:val="22"/>
          <w:szCs w:val="22"/>
          <w:lang w:val="en-CA"/>
        </w:rPr>
      </w:pPr>
      <w:r w:rsidRPr="00A96913">
        <w:rPr>
          <w:rFonts w:ascii="Aptos" w:hAnsi="Aptos"/>
          <w:b/>
          <w:bCs/>
          <w:sz w:val="22"/>
          <w:szCs w:val="22"/>
        </w:rPr>
        <w:t>Change in Order</w:t>
      </w:r>
      <w:r w:rsidRPr="00E03C01">
        <w:rPr>
          <w:rFonts w:ascii="Aptos" w:hAnsi="Aptos"/>
          <w:sz w:val="22"/>
          <w:szCs w:val="22"/>
        </w:rPr>
        <w:t xml:space="preserve">. If </w:t>
      </w:r>
      <w:r>
        <w:rPr>
          <w:rFonts w:ascii="Aptos" w:hAnsi="Aptos"/>
          <w:sz w:val="22"/>
          <w:szCs w:val="22"/>
        </w:rPr>
        <w:t>PavCo</w:t>
      </w:r>
      <w:r w:rsidRPr="00E03C01">
        <w:rPr>
          <w:rFonts w:ascii="Aptos" w:hAnsi="Aptos"/>
          <w:sz w:val="22"/>
          <w:szCs w:val="22"/>
        </w:rPr>
        <w:t xml:space="preserve"> wishes to change the </w:t>
      </w:r>
      <w:r w:rsidR="00C72B28">
        <w:rPr>
          <w:rFonts w:ascii="Aptos" w:hAnsi="Aptos"/>
          <w:sz w:val="22"/>
          <w:szCs w:val="22"/>
        </w:rPr>
        <w:t>quantities or any specifications of the Goods</w:t>
      </w:r>
      <w:r w:rsidRPr="00E03C01">
        <w:rPr>
          <w:rFonts w:ascii="Aptos" w:hAnsi="Aptos"/>
          <w:sz w:val="22"/>
          <w:szCs w:val="22"/>
        </w:rPr>
        <w:t xml:space="preserve">, it shall submit details of the requested change to </w:t>
      </w:r>
      <w:r w:rsidR="00C72B28">
        <w:rPr>
          <w:rFonts w:ascii="Aptos" w:hAnsi="Aptos"/>
          <w:sz w:val="22"/>
          <w:szCs w:val="22"/>
        </w:rPr>
        <w:t>Vendor</w:t>
      </w:r>
      <w:r w:rsidRPr="00E03C01">
        <w:rPr>
          <w:rFonts w:ascii="Aptos" w:hAnsi="Aptos"/>
          <w:sz w:val="22"/>
          <w:szCs w:val="22"/>
        </w:rPr>
        <w:t xml:space="preserve"> in writing</w:t>
      </w:r>
      <w:r w:rsidR="00E75347">
        <w:rPr>
          <w:rFonts w:ascii="Aptos" w:hAnsi="Aptos"/>
          <w:sz w:val="22"/>
          <w:szCs w:val="22"/>
        </w:rPr>
        <w:t xml:space="preserve"> at least </w:t>
      </w:r>
      <w:r w:rsidR="00A03D74">
        <w:rPr>
          <w:rFonts w:ascii="Aptos" w:hAnsi="Aptos"/>
          <w:sz w:val="22"/>
          <w:szCs w:val="22"/>
        </w:rPr>
        <w:t>seven (7) days prior to the anticipated shipping date of the Goods.</w:t>
      </w:r>
    </w:p>
    <w:p w14:paraId="69DF06CF" w14:textId="77777777" w:rsidR="0045607D" w:rsidRPr="00EA4664" w:rsidRDefault="0045607D" w:rsidP="0045607D">
      <w:pPr>
        <w:jc w:val="both"/>
        <w:rPr>
          <w:rFonts w:ascii="Aptos" w:hAnsi="Aptos" w:cs="Arial"/>
          <w:sz w:val="22"/>
          <w:szCs w:val="22"/>
          <w:lang w:val="en-CA"/>
        </w:rPr>
      </w:pPr>
    </w:p>
    <w:p w14:paraId="0296EC1D" w14:textId="15CEA9EE" w:rsidR="0045607D" w:rsidRPr="00EA4664" w:rsidRDefault="00A03D74" w:rsidP="00EA4664">
      <w:pPr>
        <w:pStyle w:val="ListParagraph"/>
        <w:numPr>
          <w:ilvl w:val="0"/>
          <w:numId w:val="2"/>
        </w:numPr>
        <w:ind w:left="567" w:hanging="567"/>
        <w:jc w:val="both"/>
        <w:rPr>
          <w:rFonts w:ascii="Aptos" w:hAnsi="Aptos" w:cs="Arial"/>
          <w:b/>
          <w:bCs/>
          <w:sz w:val="22"/>
          <w:szCs w:val="22"/>
          <w:lang w:val="en-CA"/>
        </w:rPr>
      </w:pPr>
      <w:r w:rsidRPr="00EA4664">
        <w:rPr>
          <w:rFonts w:ascii="Aptos" w:hAnsi="Aptos" w:cs="Arial"/>
          <w:b/>
          <w:bCs/>
          <w:sz w:val="22"/>
          <w:szCs w:val="22"/>
          <w:lang w:val="en-CA"/>
        </w:rPr>
        <w:t>PRICE AND PAYMENT</w:t>
      </w:r>
    </w:p>
    <w:p w14:paraId="5035DD9C" w14:textId="77777777" w:rsidR="0045607D" w:rsidRPr="00EA4664" w:rsidRDefault="0045607D" w:rsidP="0045607D">
      <w:pPr>
        <w:jc w:val="both"/>
        <w:rPr>
          <w:rFonts w:ascii="Aptos" w:hAnsi="Aptos" w:cs="Arial"/>
          <w:sz w:val="22"/>
          <w:szCs w:val="22"/>
          <w:lang w:val="en-CA"/>
        </w:rPr>
      </w:pPr>
    </w:p>
    <w:p w14:paraId="0BF8C772" w14:textId="61608C49" w:rsidR="0045607D" w:rsidRPr="00EA4664" w:rsidRDefault="0045607D" w:rsidP="0045607D">
      <w:pPr>
        <w:ind w:left="567" w:hanging="567"/>
        <w:jc w:val="both"/>
        <w:rPr>
          <w:rFonts w:ascii="Aptos" w:hAnsi="Aptos" w:cs="Arial"/>
          <w:sz w:val="22"/>
          <w:szCs w:val="22"/>
          <w:lang w:val="en-CA"/>
        </w:rPr>
      </w:pPr>
      <w:r w:rsidRPr="00EA4664">
        <w:rPr>
          <w:rFonts w:ascii="Aptos" w:hAnsi="Aptos" w:cs="Arial"/>
          <w:sz w:val="22"/>
          <w:szCs w:val="22"/>
          <w:lang w:val="en-CA"/>
        </w:rPr>
        <w:t>2</w:t>
      </w:r>
      <w:r w:rsidRPr="0045607D">
        <w:rPr>
          <w:rFonts w:ascii="Aptos" w:hAnsi="Aptos" w:cs="Arial"/>
          <w:sz w:val="22"/>
          <w:szCs w:val="22"/>
          <w:lang w:val="en-CA"/>
        </w:rPr>
        <w:t xml:space="preserve">.1 </w:t>
      </w:r>
      <w:r w:rsidRPr="00EA4664">
        <w:rPr>
          <w:rFonts w:ascii="Aptos" w:hAnsi="Aptos" w:cs="Arial"/>
          <w:sz w:val="22"/>
          <w:szCs w:val="22"/>
          <w:lang w:val="en-CA"/>
        </w:rPr>
        <w:t xml:space="preserve">  </w:t>
      </w:r>
      <w:r w:rsidR="00EA4664">
        <w:rPr>
          <w:rFonts w:ascii="Aptos" w:hAnsi="Aptos" w:cs="Arial"/>
          <w:sz w:val="22"/>
          <w:szCs w:val="22"/>
          <w:lang w:val="en-CA"/>
        </w:rPr>
        <w:tab/>
      </w:r>
      <w:r w:rsidRPr="0045607D">
        <w:rPr>
          <w:rFonts w:ascii="Aptos" w:hAnsi="Aptos" w:cs="Arial"/>
          <w:b/>
          <w:bCs/>
          <w:sz w:val="22"/>
          <w:szCs w:val="22"/>
          <w:lang w:val="en-CA"/>
        </w:rPr>
        <w:t>Price.</w:t>
      </w:r>
      <w:r w:rsidRPr="0045607D">
        <w:rPr>
          <w:rFonts w:ascii="Aptos" w:hAnsi="Aptos" w:cs="Arial"/>
          <w:sz w:val="22"/>
          <w:szCs w:val="22"/>
          <w:lang w:val="en-CA"/>
        </w:rPr>
        <w:t xml:space="preserve"> The price</w:t>
      </w:r>
      <w:r w:rsidRPr="00EA4664">
        <w:rPr>
          <w:rFonts w:ascii="Aptos" w:hAnsi="Aptos" w:cs="Arial"/>
          <w:sz w:val="22"/>
          <w:szCs w:val="22"/>
          <w:lang w:val="en-CA"/>
        </w:rPr>
        <w:t xml:space="preserve"> and payment terms</w:t>
      </w:r>
      <w:r w:rsidRPr="0045607D">
        <w:rPr>
          <w:rFonts w:ascii="Aptos" w:hAnsi="Aptos" w:cs="Arial"/>
          <w:sz w:val="22"/>
          <w:szCs w:val="22"/>
          <w:lang w:val="en-CA"/>
        </w:rPr>
        <w:t xml:space="preserve"> for the Goods </w:t>
      </w:r>
      <w:r w:rsidRPr="00EA4664">
        <w:rPr>
          <w:rFonts w:ascii="Aptos" w:hAnsi="Aptos" w:cs="Arial"/>
          <w:sz w:val="22"/>
          <w:szCs w:val="22"/>
          <w:lang w:val="en-CA"/>
        </w:rPr>
        <w:t>is</w:t>
      </w:r>
      <w:r w:rsidRPr="0045607D">
        <w:rPr>
          <w:rFonts w:ascii="Aptos" w:hAnsi="Aptos" w:cs="Arial"/>
          <w:sz w:val="22"/>
          <w:szCs w:val="22"/>
          <w:lang w:val="en-CA"/>
        </w:rPr>
        <w:t xml:space="preserve"> </w:t>
      </w:r>
      <w:r w:rsidRPr="00EA4664">
        <w:rPr>
          <w:rFonts w:ascii="Aptos" w:hAnsi="Aptos" w:cs="Arial"/>
          <w:sz w:val="22"/>
          <w:szCs w:val="22"/>
          <w:lang w:val="en-CA"/>
        </w:rPr>
        <w:t>set forth</w:t>
      </w:r>
      <w:r w:rsidRPr="0045607D">
        <w:rPr>
          <w:rFonts w:ascii="Aptos" w:hAnsi="Aptos" w:cs="Arial"/>
          <w:sz w:val="22"/>
          <w:szCs w:val="22"/>
          <w:lang w:val="en-CA"/>
        </w:rPr>
        <w:t xml:space="preserve"> Schedule A. Such price </w:t>
      </w:r>
      <w:r w:rsidRPr="00EA4664">
        <w:rPr>
          <w:rFonts w:ascii="Aptos" w:hAnsi="Aptos" w:cs="Arial"/>
          <w:sz w:val="22"/>
          <w:szCs w:val="22"/>
          <w:lang w:val="en-CA"/>
        </w:rPr>
        <w:t>is</w:t>
      </w:r>
      <w:r w:rsidRPr="0045607D">
        <w:rPr>
          <w:rFonts w:ascii="Aptos" w:hAnsi="Aptos" w:cs="Arial"/>
          <w:sz w:val="22"/>
          <w:szCs w:val="22"/>
          <w:lang w:val="en-CA"/>
        </w:rPr>
        <w:t xml:space="preserve"> firm and not subject to increase, including due to changes in market conditions,</w:t>
      </w:r>
      <w:r w:rsidR="00EA4664">
        <w:rPr>
          <w:rFonts w:ascii="Aptos" w:hAnsi="Aptos" w:cs="Arial"/>
          <w:sz w:val="22"/>
          <w:szCs w:val="22"/>
          <w:lang w:val="en-CA"/>
        </w:rPr>
        <w:t xml:space="preserve"> tariffs,</w:t>
      </w:r>
      <w:r w:rsidRPr="0045607D">
        <w:rPr>
          <w:rFonts w:ascii="Aptos" w:hAnsi="Aptos" w:cs="Arial"/>
          <w:sz w:val="22"/>
          <w:szCs w:val="22"/>
          <w:lang w:val="en-CA"/>
        </w:rPr>
        <w:t xml:space="preserve"> raw materials, labor, or exchange rates.</w:t>
      </w:r>
    </w:p>
    <w:p w14:paraId="6C73F20A" w14:textId="77777777" w:rsidR="0045607D" w:rsidRPr="00EA4664" w:rsidRDefault="0045607D" w:rsidP="0045607D">
      <w:pPr>
        <w:ind w:left="567" w:hanging="567"/>
        <w:jc w:val="both"/>
        <w:rPr>
          <w:rFonts w:ascii="Aptos" w:hAnsi="Aptos" w:cs="Arial"/>
          <w:sz w:val="22"/>
          <w:szCs w:val="22"/>
          <w:lang w:val="en-CA"/>
        </w:rPr>
      </w:pPr>
    </w:p>
    <w:p w14:paraId="0037F2FA" w14:textId="6854AEE6" w:rsidR="0045607D" w:rsidRPr="0045607D" w:rsidRDefault="0045607D" w:rsidP="0045607D">
      <w:pPr>
        <w:ind w:left="567" w:hanging="567"/>
        <w:jc w:val="both"/>
        <w:rPr>
          <w:rFonts w:ascii="Aptos" w:hAnsi="Aptos" w:cs="Arial"/>
          <w:sz w:val="22"/>
          <w:szCs w:val="22"/>
          <w:lang w:val="en-CA"/>
        </w:rPr>
      </w:pPr>
      <w:r w:rsidRPr="00EA4664">
        <w:rPr>
          <w:rFonts w:ascii="Aptos" w:hAnsi="Aptos" w:cs="Arial"/>
          <w:sz w:val="22"/>
          <w:szCs w:val="22"/>
          <w:lang w:val="en-CA"/>
        </w:rPr>
        <w:t>2.2</w:t>
      </w:r>
      <w:r w:rsidRPr="00EA4664">
        <w:rPr>
          <w:rFonts w:ascii="Aptos" w:hAnsi="Aptos" w:cs="Arial"/>
          <w:sz w:val="22"/>
          <w:szCs w:val="22"/>
          <w:lang w:val="en-CA"/>
        </w:rPr>
        <w:tab/>
      </w:r>
      <w:r w:rsidRPr="00EA4664">
        <w:rPr>
          <w:rFonts w:ascii="Aptos" w:hAnsi="Aptos" w:cs="Arial"/>
          <w:b/>
          <w:bCs/>
          <w:sz w:val="22"/>
          <w:szCs w:val="22"/>
          <w:lang w:val="en-CA"/>
        </w:rPr>
        <w:t>Taxes</w:t>
      </w:r>
      <w:r w:rsidRPr="00EA4664">
        <w:rPr>
          <w:rFonts w:ascii="Aptos" w:hAnsi="Aptos" w:cs="Arial"/>
          <w:sz w:val="22"/>
          <w:szCs w:val="22"/>
          <w:lang w:val="en-CA"/>
        </w:rPr>
        <w:t xml:space="preserve">. </w:t>
      </w:r>
      <w:r w:rsidRPr="0045607D">
        <w:rPr>
          <w:rFonts w:ascii="Aptos" w:hAnsi="Aptos" w:cs="Arial"/>
          <w:sz w:val="22"/>
          <w:szCs w:val="22"/>
          <w:lang w:val="en-CA"/>
        </w:rPr>
        <w:t xml:space="preserve">Unless otherwise stated, </w:t>
      </w:r>
      <w:r w:rsidR="00EA4664">
        <w:rPr>
          <w:rFonts w:ascii="Aptos" w:hAnsi="Aptos" w:cs="Arial"/>
          <w:sz w:val="22"/>
          <w:szCs w:val="22"/>
          <w:lang w:val="en-CA"/>
        </w:rPr>
        <w:t xml:space="preserve">the </w:t>
      </w:r>
      <w:r w:rsidRPr="0045607D">
        <w:rPr>
          <w:rFonts w:ascii="Aptos" w:hAnsi="Aptos" w:cs="Arial"/>
          <w:sz w:val="22"/>
          <w:szCs w:val="22"/>
          <w:lang w:val="en-CA"/>
        </w:rPr>
        <w:t xml:space="preserve">price </w:t>
      </w:r>
      <w:r w:rsidRPr="00EA4664">
        <w:rPr>
          <w:rFonts w:ascii="Aptos" w:hAnsi="Aptos" w:cs="Arial"/>
          <w:sz w:val="22"/>
          <w:szCs w:val="22"/>
          <w:lang w:val="en-CA"/>
        </w:rPr>
        <w:t>does not include any</w:t>
      </w:r>
      <w:r w:rsidRPr="0045607D">
        <w:rPr>
          <w:rFonts w:ascii="Aptos" w:hAnsi="Aptos" w:cs="Arial"/>
          <w:sz w:val="22"/>
          <w:szCs w:val="22"/>
          <w:lang w:val="en-CA"/>
        </w:rPr>
        <w:t xml:space="preserve"> applicable federal, provincial, </w:t>
      </w:r>
      <w:r w:rsidRPr="00EA4664">
        <w:rPr>
          <w:rFonts w:ascii="Aptos" w:hAnsi="Aptos" w:cs="Arial"/>
          <w:sz w:val="22"/>
          <w:szCs w:val="22"/>
          <w:lang w:val="en-CA"/>
        </w:rPr>
        <w:t>or</w:t>
      </w:r>
      <w:r w:rsidRPr="0045607D">
        <w:rPr>
          <w:rFonts w:ascii="Aptos" w:hAnsi="Aptos" w:cs="Arial"/>
          <w:sz w:val="22"/>
          <w:szCs w:val="22"/>
          <w:lang w:val="en-CA"/>
        </w:rPr>
        <w:t xml:space="preserve"> local taxes. </w:t>
      </w:r>
    </w:p>
    <w:p w14:paraId="27AB49AD" w14:textId="77777777" w:rsidR="0045607D" w:rsidRPr="00EA4664" w:rsidRDefault="0045607D" w:rsidP="0045607D">
      <w:pPr>
        <w:jc w:val="both"/>
        <w:rPr>
          <w:rFonts w:ascii="Aptos" w:hAnsi="Aptos" w:cs="Arial"/>
          <w:sz w:val="22"/>
          <w:szCs w:val="22"/>
          <w:lang w:val="en-CA"/>
        </w:rPr>
      </w:pPr>
    </w:p>
    <w:p w14:paraId="7D710A8D" w14:textId="681DA2CB" w:rsidR="0045607D" w:rsidRPr="00EA4664" w:rsidRDefault="0045607D" w:rsidP="0045607D">
      <w:pPr>
        <w:ind w:left="567" w:hanging="567"/>
        <w:jc w:val="both"/>
        <w:rPr>
          <w:rFonts w:ascii="Aptos" w:hAnsi="Aptos" w:cs="Arial"/>
          <w:sz w:val="22"/>
          <w:szCs w:val="22"/>
          <w:lang w:val="en-CA"/>
        </w:rPr>
      </w:pPr>
      <w:r w:rsidRPr="00EA4664">
        <w:rPr>
          <w:rFonts w:ascii="Aptos" w:hAnsi="Aptos" w:cs="Arial"/>
          <w:sz w:val="22"/>
          <w:szCs w:val="22"/>
          <w:lang w:val="en-CA"/>
        </w:rPr>
        <w:t>2</w:t>
      </w:r>
      <w:r w:rsidRPr="0045607D">
        <w:rPr>
          <w:rFonts w:ascii="Aptos" w:hAnsi="Aptos" w:cs="Arial"/>
          <w:sz w:val="22"/>
          <w:szCs w:val="22"/>
          <w:lang w:val="en-CA"/>
        </w:rPr>
        <w:t xml:space="preserve">.3 </w:t>
      </w:r>
      <w:r w:rsidRPr="00EA4664">
        <w:rPr>
          <w:rFonts w:ascii="Aptos" w:hAnsi="Aptos" w:cs="Arial"/>
          <w:sz w:val="22"/>
          <w:szCs w:val="22"/>
          <w:lang w:val="en-CA"/>
        </w:rPr>
        <w:t xml:space="preserve"> </w:t>
      </w:r>
      <w:r w:rsidR="00EA4664">
        <w:rPr>
          <w:rFonts w:ascii="Aptos" w:hAnsi="Aptos" w:cs="Arial"/>
          <w:sz w:val="22"/>
          <w:szCs w:val="22"/>
          <w:lang w:val="en-CA"/>
        </w:rPr>
        <w:t xml:space="preserve"> </w:t>
      </w:r>
      <w:r w:rsidRPr="0045607D">
        <w:rPr>
          <w:rFonts w:ascii="Aptos" w:hAnsi="Aptos" w:cs="Arial"/>
          <w:b/>
          <w:bCs/>
          <w:sz w:val="22"/>
          <w:szCs w:val="22"/>
          <w:lang w:val="en-CA"/>
        </w:rPr>
        <w:t>Invoices.</w:t>
      </w:r>
      <w:r w:rsidRPr="0045607D">
        <w:rPr>
          <w:rFonts w:ascii="Aptos" w:hAnsi="Aptos" w:cs="Arial"/>
          <w:sz w:val="22"/>
          <w:szCs w:val="22"/>
          <w:lang w:val="en-CA"/>
        </w:rPr>
        <w:t xml:space="preserve"> </w:t>
      </w:r>
      <w:r w:rsidR="00EA4664">
        <w:rPr>
          <w:rFonts w:ascii="Aptos" w:hAnsi="Aptos" w:cs="Arial"/>
          <w:sz w:val="22"/>
          <w:szCs w:val="22"/>
          <w:lang w:val="en-CA"/>
        </w:rPr>
        <w:t>Vendor</w:t>
      </w:r>
      <w:r w:rsidRPr="0045607D">
        <w:rPr>
          <w:rFonts w:ascii="Aptos" w:hAnsi="Aptos" w:cs="Arial"/>
          <w:sz w:val="22"/>
          <w:szCs w:val="22"/>
          <w:lang w:val="en-CA"/>
        </w:rPr>
        <w:t xml:space="preserve"> shall issue </w:t>
      </w:r>
      <w:r w:rsidRPr="00EA4664">
        <w:rPr>
          <w:rFonts w:ascii="Aptos" w:hAnsi="Aptos" w:cs="Arial"/>
          <w:sz w:val="22"/>
          <w:szCs w:val="22"/>
          <w:lang w:val="en-CA"/>
        </w:rPr>
        <w:t xml:space="preserve">an </w:t>
      </w:r>
      <w:r w:rsidRPr="0045607D">
        <w:rPr>
          <w:rFonts w:ascii="Aptos" w:hAnsi="Aptos" w:cs="Arial"/>
          <w:sz w:val="22"/>
          <w:szCs w:val="22"/>
          <w:lang w:val="en-CA"/>
        </w:rPr>
        <w:t>invoice</w:t>
      </w:r>
      <w:r w:rsidRPr="00EA4664">
        <w:rPr>
          <w:rFonts w:ascii="Aptos" w:hAnsi="Aptos" w:cs="Arial"/>
          <w:sz w:val="22"/>
          <w:szCs w:val="22"/>
          <w:lang w:val="en-CA"/>
        </w:rPr>
        <w:t xml:space="preserve"> for the Goods in a form acceptable to PavCo, acting </w:t>
      </w:r>
      <w:r w:rsidR="00EA4664">
        <w:rPr>
          <w:rFonts w:ascii="Aptos" w:hAnsi="Aptos" w:cs="Arial"/>
          <w:sz w:val="22"/>
          <w:szCs w:val="22"/>
          <w:lang w:val="en-CA"/>
        </w:rPr>
        <w:t xml:space="preserve">  </w:t>
      </w:r>
      <w:r w:rsidRPr="00EA4664">
        <w:rPr>
          <w:rFonts w:ascii="Aptos" w:hAnsi="Aptos" w:cs="Arial"/>
          <w:sz w:val="22"/>
          <w:szCs w:val="22"/>
          <w:lang w:val="en-CA"/>
        </w:rPr>
        <w:t>reasonably.</w:t>
      </w:r>
      <w:r w:rsidRPr="0045607D">
        <w:rPr>
          <w:rFonts w:ascii="Aptos" w:hAnsi="Aptos" w:cs="Arial"/>
          <w:sz w:val="22"/>
          <w:szCs w:val="22"/>
          <w:lang w:val="en-CA"/>
        </w:rPr>
        <w:t xml:space="preserve"> </w:t>
      </w:r>
    </w:p>
    <w:p w14:paraId="3148BBAC" w14:textId="77777777" w:rsidR="0045607D" w:rsidRPr="0045607D" w:rsidRDefault="0045607D" w:rsidP="0045607D">
      <w:pPr>
        <w:jc w:val="both"/>
        <w:rPr>
          <w:rFonts w:ascii="Aptos" w:hAnsi="Aptos" w:cs="Arial"/>
          <w:sz w:val="22"/>
          <w:szCs w:val="22"/>
          <w:lang w:val="en-CA"/>
        </w:rPr>
      </w:pPr>
    </w:p>
    <w:p w14:paraId="74AECA18" w14:textId="417BDFC9" w:rsidR="0045607D" w:rsidRPr="00EA4664" w:rsidRDefault="0045607D" w:rsidP="0045607D">
      <w:pPr>
        <w:ind w:left="567" w:hanging="567"/>
        <w:jc w:val="both"/>
        <w:rPr>
          <w:rFonts w:ascii="Aptos" w:hAnsi="Aptos" w:cs="Arial"/>
          <w:sz w:val="22"/>
          <w:szCs w:val="22"/>
          <w:lang w:val="en-CA"/>
        </w:rPr>
      </w:pPr>
      <w:r w:rsidRPr="00EA4664">
        <w:rPr>
          <w:rFonts w:ascii="Aptos" w:hAnsi="Aptos" w:cs="Arial"/>
          <w:sz w:val="22"/>
          <w:szCs w:val="22"/>
          <w:lang w:val="en-CA"/>
        </w:rPr>
        <w:t>2</w:t>
      </w:r>
      <w:r w:rsidRPr="0045607D">
        <w:rPr>
          <w:rFonts w:ascii="Aptos" w:hAnsi="Aptos" w:cs="Arial"/>
          <w:sz w:val="22"/>
          <w:szCs w:val="22"/>
          <w:lang w:val="en-CA"/>
        </w:rPr>
        <w:t xml:space="preserve">.4 </w:t>
      </w:r>
      <w:r w:rsidRPr="00EA4664">
        <w:rPr>
          <w:rFonts w:ascii="Aptos" w:hAnsi="Aptos" w:cs="Arial"/>
          <w:sz w:val="22"/>
          <w:szCs w:val="22"/>
          <w:lang w:val="en-CA"/>
        </w:rPr>
        <w:t xml:space="preserve"> </w:t>
      </w:r>
      <w:r w:rsidR="00EA4664">
        <w:rPr>
          <w:rFonts w:ascii="Aptos" w:hAnsi="Aptos" w:cs="Arial"/>
          <w:sz w:val="22"/>
          <w:szCs w:val="22"/>
          <w:lang w:val="en-CA"/>
        </w:rPr>
        <w:t xml:space="preserve">    </w:t>
      </w:r>
      <w:r w:rsidRPr="0045607D">
        <w:rPr>
          <w:rFonts w:ascii="Aptos" w:hAnsi="Aptos" w:cs="Arial"/>
          <w:b/>
          <w:bCs/>
          <w:sz w:val="22"/>
          <w:szCs w:val="22"/>
          <w:lang w:val="en-CA"/>
        </w:rPr>
        <w:t>Payment Terms.</w:t>
      </w:r>
      <w:r w:rsidRPr="0045607D">
        <w:rPr>
          <w:rFonts w:ascii="Aptos" w:hAnsi="Aptos" w:cs="Arial"/>
          <w:sz w:val="22"/>
          <w:szCs w:val="22"/>
          <w:lang w:val="en-CA"/>
        </w:rPr>
        <w:t xml:space="preserve"> </w:t>
      </w:r>
      <w:r w:rsidR="00EA4664">
        <w:rPr>
          <w:rFonts w:ascii="Aptos" w:hAnsi="Aptos" w:cs="Arial"/>
          <w:sz w:val="22"/>
          <w:szCs w:val="22"/>
          <w:lang w:val="en-CA"/>
        </w:rPr>
        <w:t>PavCo</w:t>
      </w:r>
      <w:r w:rsidRPr="0045607D">
        <w:rPr>
          <w:rFonts w:ascii="Aptos" w:hAnsi="Aptos" w:cs="Arial"/>
          <w:sz w:val="22"/>
          <w:szCs w:val="22"/>
          <w:lang w:val="en-CA"/>
        </w:rPr>
        <w:t xml:space="preserve"> shall pay undisputed amounts within thirty (30) days of receipt of a correct invoice</w:t>
      </w:r>
      <w:r w:rsidR="00EA4664">
        <w:rPr>
          <w:rFonts w:ascii="Aptos" w:hAnsi="Aptos" w:cs="Arial"/>
          <w:sz w:val="22"/>
          <w:szCs w:val="22"/>
          <w:lang w:val="en-CA"/>
        </w:rPr>
        <w:t xml:space="preserve"> from Vendor</w:t>
      </w:r>
      <w:r w:rsidRPr="0045607D">
        <w:rPr>
          <w:rFonts w:ascii="Aptos" w:hAnsi="Aptos" w:cs="Arial"/>
          <w:sz w:val="22"/>
          <w:szCs w:val="22"/>
          <w:lang w:val="en-CA"/>
        </w:rPr>
        <w:t xml:space="preserve">. </w:t>
      </w:r>
      <w:r w:rsidR="00EA4664">
        <w:rPr>
          <w:rFonts w:ascii="Aptos" w:hAnsi="Aptos" w:cs="Arial"/>
          <w:sz w:val="22"/>
          <w:szCs w:val="22"/>
          <w:lang w:val="en-CA"/>
        </w:rPr>
        <w:t>PavCo</w:t>
      </w:r>
      <w:r w:rsidRPr="0045607D">
        <w:rPr>
          <w:rFonts w:ascii="Aptos" w:hAnsi="Aptos" w:cs="Arial"/>
          <w:sz w:val="22"/>
          <w:szCs w:val="22"/>
          <w:lang w:val="en-CA"/>
        </w:rPr>
        <w:t xml:space="preserve"> reserves the right to withhold payment for any defective or non-conforming Goods.</w:t>
      </w:r>
    </w:p>
    <w:p w14:paraId="163AC188" w14:textId="77777777" w:rsidR="0045607D" w:rsidRPr="0045607D" w:rsidRDefault="0045607D" w:rsidP="0045607D">
      <w:pPr>
        <w:jc w:val="both"/>
        <w:rPr>
          <w:rFonts w:ascii="Aptos" w:hAnsi="Aptos" w:cs="Arial"/>
          <w:sz w:val="22"/>
          <w:szCs w:val="22"/>
          <w:lang w:val="en-CA"/>
        </w:rPr>
      </w:pPr>
    </w:p>
    <w:p w14:paraId="32FD9A29" w14:textId="212F0281" w:rsidR="00EA4664" w:rsidRPr="00EA4664" w:rsidRDefault="0045607D" w:rsidP="00A03D74">
      <w:pPr>
        <w:ind w:left="567" w:hanging="567"/>
        <w:jc w:val="both"/>
        <w:rPr>
          <w:rFonts w:ascii="Aptos" w:hAnsi="Aptos" w:cs="Arial"/>
          <w:sz w:val="22"/>
          <w:szCs w:val="22"/>
          <w:lang w:val="en-CA"/>
        </w:rPr>
      </w:pPr>
      <w:r w:rsidRPr="00EA4664">
        <w:rPr>
          <w:rFonts w:ascii="Aptos" w:hAnsi="Aptos" w:cs="Arial"/>
          <w:sz w:val="22"/>
          <w:szCs w:val="22"/>
          <w:lang w:val="en-CA"/>
        </w:rPr>
        <w:t>2</w:t>
      </w:r>
      <w:r w:rsidRPr="0045607D">
        <w:rPr>
          <w:rFonts w:ascii="Aptos" w:hAnsi="Aptos" w:cs="Arial"/>
          <w:sz w:val="22"/>
          <w:szCs w:val="22"/>
          <w:lang w:val="en-CA"/>
        </w:rPr>
        <w:t xml:space="preserve">.5 </w:t>
      </w:r>
      <w:r w:rsidRPr="00EA4664">
        <w:rPr>
          <w:rFonts w:ascii="Aptos" w:hAnsi="Aptos" w:cs="Arial"/>
          <w:sz w:val="22"/>
          <w:szCs w:val="22"/>
          <w:lang w:val="en-CA"/>
        </w:rPr>
        <w:t xml:space="preserve"> </w:t>
      </w:r>
      <w:r w:rsidR="00EA4664">
        <w:rPr>
          <w:rFonts w:ascii="Aptos" w:hAnsi="Aptos" w:cs="Arial"/>
          <w:sz w:val="22"/>
          <w:szCs w:val="22"/>
          <w:lang w:val="en-CA"/>
        </w:rPr>
        <w:t xml:space="preserve">  </w:t>
      </w:r>
      <w:r w:rsidRPr="0045607D">
        <w:rPr>
          <w:rFonts w:ascii="Aptos" w:hAnsi="Aptos" w:cs="Arial"/>
          <w:b/>
          <w:bCs/>
          <w:sz w:val="22"/>
          <w:szCs w:val="22"/>
          <w:lang w:val="en-CA"/>
        </w:rPr>
        <w:t>Set-Off.</w:t>
      </w:r>
      <w:r w:rsidRPr="0045607D">
        <w:rPr>
          <w:rFonts w:ascii="Aptos" w:hAnsi="Aptos" w:cs="Arial"/>
          <w:sz w:val="22"/>
          <w:szCs w:val="22"/>
          <w:lang w:val="en-CA"/>
        </w:rPr>
        <w:t xml:space="preserve"> </w:t>
      </w:r>
      <w:r w:rsidR="00EA4664">
        <w:rPr>
          <w:rFonts w:ascii="Aptos" w:hAnsi="Aptos" w:cs="Arial"/>
          <w:sz w:val="22"/>
          <w:szCs w:val="22"/>
          <w:lang w:val="en-CA"/>
        </w:rPr>
        <w:t>PavCo</w:t>
      </w:r>
      <w:r w:rsidR="00EA4664" w:rsidRPr="0045607D">
        <w:rPr>
          <w:rFonts w:ascii="Aptos" w:hAnsi="Aptos" w:cs="Arial"/>
          <w:sz w:val="22"/>
          <w:szCs w:val="22"/>
          <w:lang w:val="en-CA"/>
        </w:rPr>
        <w:t xml:space="preserve"> </w:t>
      </w:r>
      <w:r w:rsidRPr="0045607D">
        <w:rPr>
          <w:rFonts w:ascii="Aptos" w:hAnsi="Aptos" w:cs="Arial"/>
          <w:sz w:val="22"/>
          <w:szCs w:val="22"/>
          <w:lang w:val="en-CA"/>
        </w:rPr>
        <w:t xml:space="preserve">may withhold, deduct, or set off any amounts owed by </w:t>
      </w:r>
      <w:r w:rsidR="00EA4664">
        <w:rPr>
          <w:rFonts w:ascii="Aptos" w:hAnsi="Aptos" w:cs="Arial"/>
          <w:sz w:val="22"/>
          <w:szCs w:val="22"/>
          <w:lang w:val="en-CA"/>
        </w:rPr>
        <w:t>Vendor</w:t>
      </w:r>
      <w:r w:rsidR="00EA4664" w:rsidRPr="0045607D">
        <w:rPr>
          <w:rFonts w:ascii="Aptos" w:hAnsi="Aptos" w:cs="Arial"/>
          <w:sz w:val="22"/>
          <w:szCs w:val="22"/>
          <w:lang w:val="en-CA"/>
        </w:rPr>
        <w:t xml:space="preserve"> </w:t>
      </w:r>
      <w:r w:rsidRPr="0045607D">
        <w:rPr>
          <w:rFonts w:ascii="Aptos" w:hAnsi="Aptos" w:cs="Arial"/>
          <w:sz w:val="22"/>
          <w:szCs w:val="22"/>
          <w:lang w:val="en-CA"/>
        </w:rPr>
        <w:t xml:space="preserve">to </w:t>
      </w:r>
      <w:r w:rsidR="00EA4664">
        <w:rPr>
          <w:rFonts w:ascii="Aptos" w:hAnsi="Aptos" w:cs="Arial"/>
          <w:sz w:val="22"/>
          <w:szCs w:val="22"/>
          <w:lang w:val="en-CA"/>
        </w:rPr>
        <w:t>PavCo</w:t>
      </w:r>
      <w:r w:rsidR="00EA4664" w:rsidRPr="0045607D">
        <w:rPr>
          <w:rFonts w:ascii="Aptos" w:hAnsi="Aptos" w:cs="Arial"/>
          <w:sz w:val="22"/>
          <w:szCs w:val="22"/>
          <w:lang w:val="en-CA"/>
        </w:rPr>
        <w:t xml:space="preserve"> </w:t>
      </w:r>
      <w:r w:rsidRPr="0045607D">
        <w:rPr>
          <w:rFonts w:ascii="Aptos" w:hAnsi="Aptos" w:cs="Arial"/>
          <w:sz w:val="22"/>
          <w:szCs w:val="22"/>
          <w:lang w:val="en-CA"/>
        </w:rPr>
        <w:t>against amounts payable under this Agreement.</w:t>
      </w:r>
    </w:p>
    <w:p w14:paraId="62694C1E" w14:textId="77777777" w:rsidR="0045607D" w:rsidRPr="00EA4664" w:rsidRDefault="0045607D" w:rsidP="0045607D">
      <w:pPr>
        <w:ind w:left="567" w:hanging="567"/>
        <w:jc w:val="both"/>
        <w:rPr>
          <w:rFonts w:ascii="Aptos" w:hAnsi="Aptos" w:cs="Arial"/>
          <w:sz w:val="22"/>
          <w:szCs w:val="22"/>
          <w:lang w:val="en-CA"/>
        </w:rPr>
      </w:pPr>
    </w:p>
    <w:p w14:paraId="0A14C1C8" w14:textId="77777777" w:rsidR="00EA4664" w:rsidRDefault="0045607D" w:rsidP="00B511AE">
      <w:pPr>
        <w:pStyle w:val="ListParagraph"/>
        <w:numPr>
          <w:ilvl w:val="0"/>
          <w:numId w:val="2"/>
        </w:numPr>
        <w:ind w:left="567" w:hanging="567"/>
        <w:jc w:val="both"/>
        <w:rPr>
          <w:rFonts w:ascii="Aptos" w:hAnsi="Aptos" w:cs="Arial"/>
          <w:b/>
          <w:bCs/>
          <w:sz w:val="22"/>
          <w:szCs w:val="22"/>
          <w:lang w:val="en-CA"/>
        </w:rPr>
      </w:pPr>
      <w:r w:rsidRPr="00EA4664">
        <w:rPr>
          <w:rFonts w:ascii="Aptos" w:hAnsi="Aptos" w:cs="Arial"/>
          <w:b/>
          <w:bCs/>
          <w:sz w:val="22"/>
          <w:szCs w:val="22"/>
          <w:lang w:val="en-CA"/>
        </w:rPr>
        <w:t>DELIVERY AND TITLE</w:t>
      </w:r>
    </w:p>
    <w:p w14:paraId="0ABAB0D6" w14:textId="77777777" w:rsidR="00EA4664" w:rsidRDefault="00EA4664" w:rsidP="00EA4664">
      <w:pPr>
        <w:pStyle w:val="ListParagraph"/>
        <w:ind w:left="567"/>
        <w:jc w:val="both"/>
        <w:rPr>
          <w:rFonts w:ascii="Aptos" w:hAnsi="Aptos" w:cs="Arial"/>
          <w:b/>
          <w:bCs/>
          <w:sz w:val="22"/>
          <w:szCs w:val="22"/>
          <w:lang w:val="en-CA"/>
        </w:rPr>
      </w:pPr>
    </w:p>
    <w:p w14:paraId="5C051A62" w14:textId="23CAED75" w:rsidR="00EA4664" w:rsidRPr="00EA4664" w:rsidRDefault="0045607D" w:rsidP="00EA4664">
      <w:pPr>
        <w:pStyle w:val="ListParagraph"/>
        <w:numPr>
          <w:ilvl w:val="1"/>
          <w:numId w:val="12"/>
        </w:numPr>
        <w:ind w:left="567" w:hanging="567"/>
        <w:jc w:val="both"/>
        <w:rPr>
          <w:rFonts w:ascii="Aptos" w:hAnsi="Aptos" w:cs="Arial"/>
          <w:b/>
          <w:bCs/>
          <w:sz w:val="22"/>
          <w:szCs w:val="22"/>
          <w:lang w:val="en-CA"/>
        </w:rPr>
      </w:pPr>
      <w:r w:rsidRPr="00EA4664">
        <w:rPr>
          <w:rFonts w:ascii="Aptos" w:hAnsi="Aptos" w:cs="Arial"/>
          <w:b/>
          <w:bCs/>
          <w:sz w:val="22"/>
          <w:szCs w:val="22"/>
          <w:lang w:val="en-CA"/>
        </w:rPr>
        <w:t>Delivery Terms.</w:t>
      </w:r>
      <w:r w:rsidRPr="00EA4664">
        <w:rPr>
          <w:rFonts w:ascii="Aptos" w:hAnsi="Aptos" w:cs="Arial"/>
          <w:sz w:val="22"/>
          <w:szCs w:val="22"/>
          <w:lang w:val="en-CA"/>
        </w:rPr>
        <w:t xml:space="preserve"> Delivery shall be made to the </w:t>
      </w:r>
      <w:proofErr w:type="spellStart"/>
      <w:r w:rsidR="00EA4664">
        <w:rPr>
          <w:rFonts w:ascii="Aptos" w:hAnsi="Aptos" w:cs="Arial"/>
          <w:sz w:val="22"/>
          <w:szCs w:val="22"/>
          <w:lang w:val="en-CA"/>
        </w:rPr>
        <w:t>PavCo’s</w:t>
      </w:r>
      <w:proofErr w:type="spellEnd"/>
      <w:r w:rsidRPr="00EA4664">
        <w:rPr>
          <w:rFonts w:ascii="Aptos" w:hAnsi="Aptos" w:cs="Arial"/>
          <w:sz w:val="22"/>
          <w:szCs w:val="22"/>
          <w:lang w:val="en-CA"/>
        </w:rPr>
        <w:t xml:space="preserve"> designated location</w:t>
      </w:r>
      <w:r w:rsidR="00EA4664">
        <w:rPr>
          <w:rFonts w:ascii="Aptos" w:hAnsi="Aptos" w:cs="Arial"/>
          <w:sz w:val="22"/>
          <w:szCs w:val="22"/>
          <w:lang w:val="en-CA"/>
        </w:rPr>
        <w:t xml:space="preserve">. </w:t>
      </w:r>
      <w:r w:rsidR="003636B2">
        <w:rPr>
          <w:rFonts w:ascii="Aptos" w:hAnsi="Aptos"/>
          <w:sz w:val="22"/>
          <w:szCs w:val="22"/>
        </w:rPr>
        <w:t>Vendor</w:t>
      </w:r>
      <w:r w:rsidR="003636B2" w:rsidRPr="00EA4664">
        <w:rPr>
          <w:rFonts w:ascii="Aptos" w:hAnsi="Aptos"/>
          <w:sz w:val="22"/>
          <w:szCs w:val="22"/>
        </w:rPr>
        <w:t xml:space="preserve"> shall bear and pay for all charges for freight, shipping, consular fees, customs duties, and all costs and charges</w:t>
      </w:r>
      <w:r w:rsidR="003636B2">
        <w:rPr>
          <w:rFonts w:ascii="Aptos" w:hAnsi="Aptos"/>
          <w:sz w:val="22"/>
          <w:szCs w:val="22"/>
        </w:rPr>
        <w:t xml:space="preserve"> associated with the shipping and delivery of the Goods</w:t>
      </w:r>
      <w:r w:rsidR="003636B2" w:rsidRPr="00EA4664">
        <w:rPr>
          <w:rFonts w:ascii="Aptos" w:hAnsi="Aptos"/>
          <w:sz w:val="22"/>
          <w:szCs w:val="22"/>
        </w:rPr>
        <w:t>.</w:t>
      </w:r>
    </w:p>
    <w:p w14:paraId="77B5CC8B" w14:textId="77777777" w:rsidR="00EA4664" w:rsidRPr="00EA4664" w:rsidRDefault="00EA4664" w:rsidP="00EA4664">
      <w:pPr>
        <w:pStyle w:val="ListParagraph"/>
        <w:ind w:left="567"/>
        <w:jc w:val="both"/>
        <w:rPr>
          <w:rFonts w:ascii="Aptos" w:hAnsi="Aptos" w:cs="Arial"/>
          <w:b/>
          <w:bCs/>
          <w:sz w:val="22"/>
          <w:szCs w:val="22"/>
          <w:lang w:val="en-CA"/>
        </w:rPr>
      </w:pPr>
    </w:p>
    <w:p w14:paraId="4663B80F" w14:textId="77777777" w:rsidR="00EA4664" w:rsidRPr="003636B2" w:rsidRDefault="0045607D" w:rsidP="00EA4664">
      <w:pPr>
        <w:pStyle w:val="ListParagraph"/>
        <w:numPr>
          <w:ilvl w:val="1"/>
          <w:numId w:val="12"/>
        </w:numPr>
        <w:ind w:left="567" w:hanging="567"/>
        <w:jc w:val="both"/>
        <w:rPr>
          <w:rFonts w:ascii="Aptos" w:hAnsi="Aptos" w:cs="Arial"/>
          <w:b/>
          <w:bCs/>
          <w:sz w:val="22"/>
          <w:szCs w:val="22"/>
          <w:lang w:val="en-CA"/>
        </w:rPr>
      </w:pPr>
      <w:r w:rsidRPr="00EA4664">
        <w:rPr>
          <w:rFonts w:ascii="Aptos" w:hAnsi="Aptos" w:cs="Arial"/>
          <w:b/>
          <w:bCs/>
          <w:sz w:val="22"/>
          <w:szCs w:val="22"/>
          <w:lang w:val="en-CA"/>
        </w:rPr>
        <w:t>Delivery Schedule.</w:t>
      </w:r>
      <w:r w:rsidRPr="00EA4664">
        <w:rPr>
          <w:rFonts w:ascii="Aptos" w:hAnsi="Aptos" w:cs="Arial"/>
          <w:sz w:val="22"/>
          <w:szCs w:val="22"/>
          <w:lang w:val="en-CA"/>
        </w:rPr>
        <w:t xml:space="preserve"> </w:t>
      </w:r>
      <w:r w:rsidR="00EA4664">
        <w:rPr>
          <w:rFonts w:ascii="Aptos" w:hAnsi="Aptos" w:cs="Arial"/>
          <w:sz w:val="22"/>
          <w:szCs w:val="22"/>
          <w:lang w:val="en-CA"/>
        </w:rPr>
        <w:t>Vendor</w:t>
      </w:r>
      <w:r w:rsidRPr="00EA4664">
        <w:rPr>
          <w:rFonts w:ascii="Aptos" w:hAnsi="Aptos" w:cs="Arial"/>
          <w:sz w:val="22"/>
          <w:szCs w:val="22"/>
          <w:lang w:val="en-CA"/>
        </w:rPr>
        <w:t xml:space="preserve"> shall deliver the Goods on or before the delivery dates specified in Schedule A. Early or partial deliveries require </w:t>
      </w:r>
      <w:proofErr w:type="spellStart"/>
      <w:r w:rsidR="00EA4664">
        <w:rPr>
          <w:rFonts w:ascii="Aptos" w:hAnsi="Aptos" w:cs="Arial"/>
          <w:sz w:val="22"/>
          <w:szCs w:val="22"/>
          <w:lang w:val="en-CA"/>
        </w:rPr>
        <w:t>PavCo’s</w:t>
      </w:r>
      <w:proofErr w:type="spellEnd"/>
      <w:r w:rsidRPr="00EA4664">
        <w:rPr>
          <w:rFonts w:ascii="Aptos" w:hAnsi="Aptos" w:cs="Arial"/>
          <w:sz w:val="22"/>
          <w:szCs w:val="22"/>
          <w:lang w:val="en-CA"/>
        </w:rPr>
        <w:t xml:space="preserve"> prior written approval.</w:t>
      </w:r>
    </w:p>
    <w:p w14:paraId="1665221B" w14:textId="77777777" w:rsidR="003636B2" w:rsidRPr="003636B2" w:rsidRDefault="003636B2" w:rsidP="003636B2">
      <w:pPr>
        <w:pStyle w:val="ListParagraph"/>
        <w:rPr>
          <w:rFonts w:ascii="Aptos" w:hAnsi="Aptos" w:cs="Arial"/>
          <w:b/>
          <w:bCs/>
          <w:sz w:val="22"/>
          <w:szCs w:val="22"/>
          <w:lang w:val="en-CA"/>
        </w:rPr>
      </w:pPr>
    </w:p>
    <w:p w14:paraId="0077FE58" w14:textId="736A926C" w:rsidR="003636B2" w:rsidRPr="00EA4664" w:rsidRDefault="003636B2" w:rsidP="00EA4664">
      <w:pPr>
        <w:pStyle w:val="ListParagraph"/>
        <w:numPr>
          <w:ilvl w:val="1"/>
          <w:numId w:val="12"/>
        </w:numPr>
        <w:ind w:left="567" w:hanging="567"/>
        <w:jc w:val="both"/>
        <w:rPr>
          <w:rFonts w:ascii="Aptos" w:hAnsi="Aptos" w:cs="Arial"/>
          <w:b/>
          <w:bCs/>
          <w:sz w:val="22"/>
          <w:szCs w:val="22"/>
          <w:lang w:val="en-CA"/>
        </w:rPr>
      </w:pPr>
      <w:r>
        <w:rPr>
          <w:rFonts w:ascii="Aptos" w:hAnsi="Aptos" w:cs="Arial"/>
          <w:b/>
          <w:bCs/>
          <w:sz w:val="22"/>
          <w:szCs w:val="22"/>
          <w:lang w:val="en-CA"/>
        </w:rPr>
        <w:t xml:space="preserve">Timing. </w:t>
      </w:r>
      <w:r>
        <w:rPr>
          <w:rFonts w:ascii="Aptos" w:hAnsi="Aptos" w:cs="Arial"/>
          <w:sz w:val="22"/>
          <w:szCs w:val="22"/>
          <w:lang w:val="en-CA"/>
        </w:rPr>
        <w:t>Time is of the essence in this Agreement.</w:t>
      </w:r>
    </w:p>
    <w:p w14:paraId="7A98EED0" w14:textId="77777777" w:rsidR="00EA4664" w:rsidRPr="00EA4664" w:rsidRDefault="00EA4664" w:rsidP="00EA4664">
      <w:pPr>
        <w:pStyle w:val="ListParagraph"/>
        <w:rPr>
          <w:rFonts w:ascii="Aptos" w:hAnsi="Aptos" w:cs="Arial"/>
          <w:b/>
          <w:bCs/>
          <w:sz w:val="22"/>
          <w:szCs w:val="22"/>
          <w:lang w:val="en-CA"/>
        </w:rPr>
      </w:pPr>
    </w:p>
    <w:p w14:paraId="309FE429" w14:textId="77777777" w:rsidR="00EA4664" w:rsidRPr="00EA4664" w:rsidRDefault="0045607D" w:rsidP="00EA4664">
      <w:pPr>
        <w:pStyle w:val="ListParagraph"/>
        <w:numPr>
          <w:ilvl w:val="1"/>
          <w:numId w:val="12"/>
        </w:numPr>
        <w:ind w:left="567" w:hanging="567"/>
        <w:jc w:val="both"/>
        <w:rPr>
          <w:rFonts w:ascii="Aptos" w:hAnsi="Aptos" w:cs="Arial"/>
          <w:b/>
          <w:bCs/>
          <w:sz w:val="22"/>
          <w:szCs w:val="22"/>
          <w:lang w:val="en-CA"/>
        </w:rPr>
      </w:pPr>
      <w:r w:rsidRPr="00EA4664">
        <w:rPr>
          <w:rFonts w:ascii="Aptos" w:hAnsi="Aptos" w:cs="Arial"/>
          <w:b/>
          <w:bCs/>
          <w:sz w:val="22"/>
          <w:szCs w:val="22"/>
          <w:lang w:val="en-CA"/>
        </w:rPr>
        <w:t>Title and Risk.</w:t>
      </w:r>
      <w:r w:rsidRPr="00EA4664">
        <w:rPr>
          <w:rFonts w:ascii="Aptos" w:hAnsi="Aptos" w:cs="Arial"/>
          <w:sz w:val="22"/>
          <w:szCs w:val="22"/>
          <w:lang w:val="en-CA"/>
        </w:rPr>
        <w:t xml:space="preserve"> Title to and risk of loss or damage to the Goods shall pass to </w:t>
      </w:r>
      <w:r w:rsidR="00EA4664">
        <w:rPr>
          <w:rFonts w:ascii="Aptos" w:hAnsi="Aptos" w:cs="Arial"/>
          <w:sz w:val="22"/>
          <w:szCs w:val="22"/>
          <w:lang w:val="en-CA"/>
        </w:rPr>
        <w:t>PavCo</w:t>
      </w:r>
      <w:r w:rsidR="00EA4664" w:rsidRPr="0045607D">
        <w:rPr>
          <w:rFonts w:ascii="Aptos" w:hAnsi="Aptos" w:cs="Arial"/>
          <w:sz w:val="22"/>
          <w:szCs w:val="22"/>
          <w:lang w:val="en-CA"/>
        </w:rPr>
        <w:t xml:space="preserve"> </w:t>
      </w:r>
      <w:r w:rsidRPr="00EA4664">
        <w:rPr>
          <w:rFonts w:ascii="Aptos" w:hAnsi="Aptos" w:cs="Arial"/>
          <w:sz w:val="22"/>
          <w:szCs w:val="22"/>
          <w:lang w:val="en-CA"/>
        </w:rPr>
        <w:t xml:space="preserve">only upon delivery and written acceptance by </w:t>
      </w:r>
      <w:r w:rsidR="00EA4664">
        <w:rPr>
          <w:rFonts w:ascii="Aptos" w:hAnsi="Aptos" w:cs="Arial"/>
          <w:sz w:val="22"/>
          <w:szCs w:val="22"/>
          <w:lang w:val="en-CA"/>
        </w:rPr>
        <w:t>PavCo</w:t>
      </w:r>
      <w:r w:rsidR="00EA4664" w:rsidRPr="0045607D">
        <w:rPr>
          <w:rFonts w:ascii="Aptos" w:hAnsi="Aptos" w:cs="Arial"/>
          <w:sz w:val="22"/>
          <w:szCs w:val="22"/>
          <w:lang w:val="en-CA"/>
        </w:rPr>
        <w:t xml:space="preserve"> </w:t>
      </w:r>
      <w:r w:rsidRPr="00EA4664">
        <w:rPr>
          <w:rFonts w:ascii="Aptos" w:hAnsi="Aptos" w:cs="Arial"/>
          <w:sz w:val="22"/>
          <w:szCs w:val="22"/>
          <w:lang w:val="en-CA"/>
        </w:rPr>
        <w:t>at the designated delivery location.</w:t>
      </w:r>
    </w:p>
    <w:p w14:paraId="0100D330" w14:textId="77777777" w:rsidR="00EA4664" w:rsidRPr="00EA4664" w:rsidRDefault="00EA4664" w:rsidP="00EA4664">
      <w:pPr>
        <w:pStyle w:val="ListParagraph"/>
        <w:rPr>
          <w:rFonts w:ascii="Aptos" w:hAnsi="Aptos" w:cs="Arial"/>
          <w:b/>
          <w:bCs/>
          <w:sz w:val="22"/>
          <w:szCs w:val="22"/>
          <w:lang w:val="en-CA"/>
        </w:rPr>
      </w:pPr>
    </w:p>
    <w:p w14:paraId="2509B106" w14:textId="29D09E5D" w:rsidR="0045607D" w:rsidRPr="00A03D74" w:rsidRDefault="0045607D" w:rsidP="0045607D">
      <w:pPr>
        <w:pStyle w:val="ListParagraph"/>
        <w:numPr>
          <w:ilvl w:val="1"/>
          <w:numId w:val="12"/>
        </w:numPr>
        <w:ind w:left="567" w:hanging="567"/>
        <w:jc w:val="both"/>
        <w:rPr>
          <w:rFonts w:ascii="Aptos" w:hAnsi="Aptos" w:cs="Arial"/>
          <w:b/>
          <w:bCs/>
          <w:sz w:val="22"/>
          <w:szCs w:val="22"/>
          <w:lang w:val="en-CA"/>
        </w:rPr>
      </w:pPr>
      <w:r w:rsidRPr="00EA4664">
        <w:rPr>
          <w:rFonts w:ascii="Aptos" w:hAnsi="Aptos" w:cs="Arial"/>
          <w:b/>
          <w:bCs/>
          <w:sz w:val="22"/>
          <w:szCs w:val="22"/>
          <w:lang w:val="en-CA"/>
        </w:rPr>
        <w:t>Packaging and Labelling.</w:t>
      </w:r>
      <w:r w:rsidRPr="00EA4664">
        <w:rPr>
          <w:rFonts w:ascii="Aptos" w:hAnsi="Aptos" w:cs="Arial"/>
          <w:sz w:val="22"/>
          <w:szCs w:val="22"/>
          <w:lang w:val="en-CA"/>
        </w:rPr>
        <w:t xml:space="preserve"> All Goods shall be packed and labeled in accordance with industry standards and </w:t>
      </w:r>
      <w:proofErr w:type="spellStart"/>
      <w:r w:rsidR="00EA4664">
        <w:rPr>
          <w:rFonts w:ascii="Aptos" w:hAnsi="Aptos" w:cs="Arial"/>
          <w:sz w:val="22"/>
          <w:szCs w:val="22"/>
          <w:lang w:val="en-CA"/>
        </w:rPr>
        <w:t>PavCo’s</w:t>
      </w:r>
      <w:proofErr w:type="spellEnd"/>
      <w:r w:rsidR="00EA4664" w:rsidRPr="0045607D">
        <w:rPr>
          <w:rFonts w:ascii="Aptos" w:hAnsi="Aptos" w:cs="Arial"/>
          <w:sz w:val="22"/>
          <w:szCs w:val="22"/>
          <w:lang w:val="en-CA"/>
        </w:rPr>
        <w:t xml:space="preserve"> </w:t>
      </w:r>
      <w:r w:rsidRPr="00EA4664">
        <w:rPr>
          <w:rFonts w:ascii="Aptos" w:hAnsi="Aptos" w:cs="Arial"/>
          <w:sz w:val="22"/>
          <w:szCs w:val="22"/>
          <w:lang w:val="en-CA"/>
        </w:rPr>
        <w:t>instructions, if any.</w:t>
      </w:r>
    </w:p>
    <w:p w14:paraId="3D6AD900" w14:textId="77777777" w:rsidR="0045607D" w:rsidRPr="00EA4664" w:rsidRDefault="0045607D" w:rsidP="0045607D">
      <w:pPr>
        <w:ind w:left="567" w:hanging="567"/>
        <w:jc w:val="both"/>
        <w:rPr>
          <w:rFonts w:ascii="Aptos" w:hAnsi="Aptos" w:cs="Arial"/>
          <w:sz w:val="22"/>
          <w:szCs w:val="22"/>
          <w:lang w:val="en-CA"/>
        </w:rPr>
      </w:pPr>
    </w:p>
    <w:p w14:paraId="4ECD1EEA" w14:textId="77777777" w:rsidR="00A03D74" w:rsidRDefault="0045607D" w:rsidP="00A03D74">
      <w:pPr>
        <w:pStyle w:val="ListParagraph"/>
        <w:numPr>
          <w:ilvl w:val="0"/>
          <w:numId w:val="2"/>
        </w:numPr>
        <w:ind w:left="567" w:hanging="567"/>
        <w:jc w:val="both"/>
        <w:rPr>
          <w:rFonts w:ascii="Aptos" w:hAnsi="Aptos" w:cs="Arial"/>
          <w:b/>
          <w:bCs/>
          <w:sz w:val="22"/>
          <w:szCs w:val="22"/>
          <w:lang w:val="en-CA"/>
        </w:rPr>
      </w:pPr>
      <w:r w:rsidRPr="00A03D74">
        <w:rPr>
          <w:rFonts w:ascii="Aptos" w:hAnsi="Aptos" w:cs="Arial"/>
          <w:b/>
          <w:bCs/>
          <w:sz w:val="22"/>
          <w:szCs w:val="22"/>
          <w:lang w:val="en-CA"/>
        </w:rPr>
        <w:t>INSPECTION AND ACCEPTANCE</w:t>
      </w:r>
    </w:p>
    <w:p w14:paraId="4BA3028D" w14:textId="77777777" w:rsidR="00A03D74" w:rsidRDefault="00A03D74" w:rsidP="00A03D74">
      <w:pPr>
        <w:pStyle w:val="ListParagraph"/>
        <w:ind w:left="567"/>
        <w:jc w:val="both"/>
        <w:rPr>
          <w:rFonts w:ascii="Aptos" w:hAnsi="Aptos" w:cs="Arial"/>
          <w:b/>
          <w:bCs/>
          <w:sz w:val="22"/>
          <w:szCs w:val="22"/>
          <w:lang w:val="en-CA"/>
        </w:rPr>
      </w:pPr>
    </w:p>
    <w:p w14:paraId="298E0E93" w14:textId="411BD60C" w:rsidR="00A03D74" w:rsidRPr="008A731A" w:rsidRDefault="0045607D" w:rsidP="008A731A">
      <w:pPr>
        <w:pStyle w:val="ListParagraph"/>
        <w:numPr>
          <w:ilvl w:val="1"/>
          <w:numId w:val="13"/>
        </w:numPr>
        <w:ind w:left="567" w:hanging="567"/>
        <w:jc w:val="both"/>
        <w:rPr>
          <w:rFonts w:ascii="Aptos" w:hAnsi="Aptos" w:cs="Arial"/>
          <w:b/>
          <w:bCs/>
          <w:sz w:val="22"/>
          <w:szCs w:val="22"/>
          <w:lang w:val="en-CA"/>
        </w:rPr>
      </w:pPr>
      <w:r w:rsidRPr="00A03D74">
        <w:rPr>
          <w:rFonts w:ascii="Aptos" w:hAnsi="Aptos" w:cs="Arial"/>
          <w:b/>
          <w:bCs/>
          <w:sz w:val="22"/>
          <w:szCs w:val="22"/>
          <w:lang w:val="en-CA"/>
        </w:rPr>
        <w:t>Inspection.</w:t>
      </w:r>
      <w:r w:rsidRPr="00A03D74">
        <w:rPr>
          <w:rFonts w:ascii="Aptos" w:hAnsi="Aptos" w:cs="Arial"/>
          <w:sz w:val="22"/>
          <w:szCs w:val="22"/>
          <w:lang w:val="en-CA"/>
        </w:rPr>
        <w:t xml:space="preserve"> </w:t>
      </w:r>
      <w:r w:rsidR="00A03D74">
        <w:rPr>
          <w:rFonts w:ascii="Aptos" w:hAnsi="Aptos" w:cs="Arial"/>
          <w:sz w:val="22"/>
          <w:szCs w:val="22"/>
          <w:lang w:val="en-CA"/>
        </w:rPr>
        <w:t>PavCo</w:t>
      </w:r>
      <w:r w:rsidRPr="00A03D74">
        <w:rPr>
          <w:rFonts w:ascii="Aptos" w:hAnsi="Aptos" w:cs="Arial"/>
          <w:sz w:val="22"/>
          <w:szCs w:val="22"/>
          <w:lang w:val="en-CA"/>
        </w:rPr>
        <w:t xml:space="preserve"> shall have fifteen (15) </w:t>
      </w:r>
      <w:r w:rsidR="00A03D74">
        <w:rPr>
          <w:rFonts w:ascii="Aptos" w:hAnsi="Aptos" w:cs="Arial"/>
          <w:sz w:val="22"/>
          <w:szCs w:val="22"/>
          <w:lang w:val="en-CA"/>
        </w:rPr>
        <w:t>b</w:t>
      </w:r>
      <w:r w:rsidRPr="00A03D74">
        <w:rPr>
          <w:rFonts w:ascii="Aptos" w:hAnsi="Aptos" w:cs="Arial"/>
          <w:sz w:val="22"/>
          <w:szCs w:val="22"/>
          <w:lang w:val="en-CA"/>
        </w:rPr>
        <w:t xml:space="preserve">usiness </w:t>
      </w:r>
      <w:r w:rsidR="00A03D74">
        <w:rPr>
          <w:rFonts w:ascii="Aptos" w:hAnsi="Aptos" w:cs="Arial"/>
          <w:sz w:val="22"/>
          <w:szCs w:val="22"/>
          <w:lang w:val="en-CA"/>
        </w:rPr>
        <w:t>d</w:t>
      </w:r>
      <w:r w:rsidRPr="00A03D74">
        <w:rPr>
          <w:rFonts w:ascii="Aptos" w:hAnsi="Aptos" w:cs="Arial"/>
          <w:sz w:val="22"/>
          <w:szCs w:val="22"/>
          <w:lang w:val="en-CA"/>
        </w:rPr>
        <w:t>ays from the date of delivery to inspect the Goods.</w:t>
      </w:r>
      <w:r w:rsidR="008A731A">
        <w:rPr>
          <w:rFonts w:ascii="Aptos" w:hAnsi="Aptos" w:cs="Arial"/>
          <w:sz w:val="22"/>
          <w:szCs w:val="22"/>
          <w:lang w:val="en-CA"/>
        </w:rPr>
        <w:t xml:space="preserve"> PavCo shall notify </w:t>
      </w:r>
      <w:r w:rsidR="002E55F7">
        <w:rPr>
          <w:rFonts w:ascii="Aptos" w:hAnsi="Aptos" w:cs="Arial"/>
          <w:sz w:val="22"/>
          <w:szCs w:val="22"/>
          <w:lang w:val="en-CA"/>
        </w:rPr>
        <w:t xml:space="preserve">Vendor in writing of any discrepancies between the Goods received and the description or specifications of the Goods agreed to or if there are any </w:t>
      </w:r>
      <w:r w:rsidRPr="008A731A">
        <w:rPr>
          <w:rFonts w:ascii="Aptos" w:hAnsi="Aptos" w:cs="Arial"/>
          <w:sz w:val="22"/>
          <w:szCs w:val="22"/>
          <w:lang w:val="en-CA"/>
        </w:rPr>
        <w:t>Goods that are defective, damaged, or otherwise unacceptable.</w:t>
      </w:r>
    </w:p>
    <w:p w14:paraId="49D1EBDA" w14:textId="77777777" w:rsidR="00A03D74" w:rsidRPr="00A03D74" w:rsidRDefault="00A03D74" w:rsidP="00A03D74">
      <w:pPr>
        <w:pStyle w:val="ListParagraph"/>
        <w:rPr>
          <w:rFonts w:ascii="Aptos" w:hAnsi="Aptos" w:cs="Arial"/>
          <w:b/>
          <w:bCs/>
          <w:sz w:val="22"/>
          <w:szCs w:val="22"/>
          <w:lang w:val="en-CA"/>
        </w:rPr>
      </w:pPr>
    </w:p>
    <w:p w14:paraId="3DD64F5A" w14:textId="0C8D75D7" w:rsidR="00A03D74" w:rsidRPr="00A03D74" w:rsidRDefault="0045607D" w:rsidP="00A03D74">
      <w:pPr>
        <w:pStyle w:val="ListParagraph"/>
        <w:numPr>
          <w:ilvl w:val="1"/>
          <w:numId w:val="13"/>
        </w:numPr>
        <w:ind w:left="567" w:hanging="567"/>
        <w:jc w:val="both"/>
        <w:rPr>
          <w:rFonts w:ascii="Aptos" w:hAnsi="Aptos" w:cs="Arial"/>
          <w:b/>
          <w:bCs/>
          <w:sz w:val="22"/>
          <w:szCs w:val="22"/>
          <w:lang w:val="en-CA"/>
        </w:rPr>
      </w:pPr>
      <w:r w:rsidRPr="00A03D74">
        <w:rPr>
          <w:rFonts w:ascii="Aptos" w:hAnsi="Aptos" w:cs="Arial"/>
          <w:b/>
          <w:bCs/>
          <w:sz w:val="22"/>
          <w:szCs w:val="22"/>
          <w:lang w:val="en-CA"/>
        </w:rPr>
        <w:t>Remedies.</w:t>
      </w:r>
      <w:r w:rsidRPr="00A03D74">
        <w:rPr>
          <w:rFonts w:ascii="Aptos" w:hAnsi="Aptos" w:cs="Arial"/>
          <w:sz w:val="22"/>
          <w:szCs w:val="22"/>
          <w:lang w:val="en-CA"/>
        </w:rPr>
        <w:t xml:space="preserve"> </w:t>
      </w:r>
      <w:r w:rsidR="00A03D74">
        <w:rPr>
          <w:rFonts w:ascii="Aptos" w:hAnsi="Aptos" w:cs="Arial"/>
          <w:sz w:val="22"/>
          <w:szCs w:val="22"/>
          <w:lang w:val="en-CA"/>
        </w:rPr>
        <w:t>PavCo</w:t>
      </w:r>
      <w:r w:rsidRPr="00A03D74">
        <w:rPr>
          <w:rFonts w:ascii="Aptos" w:hAnsi="Aptos" w:cs="Arial"/>
          <w:sz w:val="22"/>
          <w:szCs w:val="22"/>
          <w:lang w:val="en-CA"/>
        </w:rPr>
        <w:t xml:space="preserve"> may, at its discretion: (i) return the Goods for full credit or refund; (ii) require replacement at </w:t>
      </w:r>
      <w:r w:rsidR="00A03D74">
        <w:rPr>
          <w:rFonts w:ascii="Aptos" w:hAnsi="Aptos" w:cs="Arial"/>
          <w:sz w:val="22"/>
          <w:szCs w:val="22"/>
          <w:lang w:val="en-CA"/>
        </w:rPr>
        <w:t>Vendor’s</w:t>
      </w:r>
      <w:r w:rsidRPr="00A03D74">
        <w:rPr>
          <w:rFonts w:ascii="Aptos" w:hAnsi="Aptos" w:cs="Arial"/>
          <w:sz w:val="22"/>
          <w:szCs w:val="22"/>
          <w:lang w:val="en-CA"/>
        </w:rPr>
        <w:t xml:space="preserve"> cost; or (iii) repair the Goods at </w:t>
      </w:r>
      <w:r w:rsidR="00A03D74">
        <w:rPr>
          <w:rFonts w:ascii="Aptos" w:hAnsi="Aptos" w:cs="Arial"/>
          <w:sz w:val="22"/>
          <w:szCs w:val="22"/>
          <w:lang w:val="en-CA"/>
        </w:rPr>
        <w:t>Vendor’s</w:t>
      </w:r>
      <w:r w:rsidRPr="00A03D74">
        <w:rPr>
          <w:rFonts w:ascii="Aptos" w:hAnsi="Aptos" w:cs="Arial"/>
          <w:sz w:val="22"/>
          <w:szCs w:val="22"/>
          <w:lang w:val="en-CA"/>
        </w:rPr>
        <w:t xml:space="preserve"> cost.</w:t>
      </w:r>
    </w:p>
    <w:p w14:paraId="61AEF7A0" w14:textId="77777777" w:rsidR="00A03D74" w:rsidRPr="00A03D74" w:rsidRDefault="00A03D74" w:rsidP="00A03D74">
      <w:pPr>
        <w:pStyle w:val="ListParagraph"/>
        <w:rPr>
          <w:rFonts w:ascii="Aptos" w:hAnsi="Aptos" w:cs="Arial"/>
          <w:b/>
          <w:bCs/>
          <w:sz w:val="22"/>
          <w:szCs w:val="22"/>
          <w:lang w:val="en-CA"/>
        </w:rPr>
      </w:pPr>
    </w:p>
    <w:p w14:paraId="6E516929" w14:textId="302EAEE0" w:rsidR="0045607D" w:rsidRPr="00BF6BC3" w:rsidRDefault="0045607D" w:rsidP="0045607D">
      <w:pPr>
        <w:pStyle w:val="ListParagraph"/>
        <w:numPr>
          <w:ilvl w:val="1"/>
          <w:numId w:val="13"/>
        </w:numPr>
        <w:ind w:left="567" w:hanging="567"/>
        <w:jc w:val="both"/>
        <w:rPr>
          <w:rFonts w:ascii="Aptos" w:hAnsi="Aptos" w:cs="Arial"/>
          <w:b/>
          <w:bCs/>
          <w:sz w:val="22"/>
          <w:szCs w:val="22"/>
          <w:lang w:val="en-CA"/>
        </w:rPr>
      </w:pPr>
      <w:r w:rsidRPr="00A03D74">
        <w:rPr>
          <w:rFonts w:ascii="Aptos" w:hAnsi="Aptos" w:cs="Arial"/>
          <w:b/>
          <w:bCs/>
          <w:sz w:val="22"/>
          <w:szCs w:val="22"/>
          <w:lang w:val="en-CA"/>
        </w:rPr>
        <w:t>No Deemed Acceptance.</w:t>
      </w:r>
      <w:r w:rsidRPr="00A03D74">
        <w:rPr>
          <w:rFonts w:ascii="Aptos" w:hAnsi="Aptos" w:cs="Arial"/>
          <w:sz w:val="22"/>
          <w:szCs w:val="22"/>
          <w:lang w:val="en-CA"/>
        </w:rPr>
        <w:t xml:space="preserve"> Payment or failure to inspect the Goods shall not constitute acceptance or limit </w:t>
      </w:r>
      <w:proofErr w:type="spellStart"/>
      <w:r w:rsidR="00A03D74">
        <w:rPr>
          <w:rFonts w:ascii="Aptos" w:hAnsi="Aptos" w:cs="Arial"/>
          <w:sz w:val="22"/>
          <w:szCs w:val="22"/>
          <w:lang w:val="en-CA"/>
        </w:rPr>
        <w:t>PavCo’s</w:t>
      </w:r>
      <w:proofErr w:type="spellEnd"/>
      <w:r w:rsidRPr="00A03D74">
        <w:rPr>
          <w:rFonts w:ascii="Aptos" w:hAnsi="Aptos" w:cs="Arial"/>
          <w:sz w:val="22"/>
          <w:szCs w:val="22"/>
          <w:lang w:val="en-CA"/>
        </w:rPr>
        <w:t xml:space="preserve"> rights under this Agreement.</w:t>
      </w:r>
    </w:p>
    <w:p w14:paraId="774AA3EE" w14:textId="77777777" w:rsidR="0045607D" w:rsidRPr="00EA4664" w:rsidRDefault="0045607D" w:rsidP="0045607D">
      <w:pPr>
        <w:ind w:left="567" w:hanging="567"/>
        <w:jc w:val="both"/>
        <w:rPr>
          <w:rFonts w:ascii="Aptos" w:hAnsi="Aptos" w:cs="Arial"/>
          <w:sz w:val="22"/>
          <w:szCs w:val="22"/>
          <w:lang w:val="en-CA"/>
        </w:rPr>
      </w:pPr>
    </w:p>
    <w:p w14:paraId="5EE2173E" w14:textId="22A28FEC" w:rsidR="00A148B9" w:rsidRDefault="0045607D" w:rsidP="00A148B9">
      <w:pPr>
        <w:pStyle w:val="ListParagraph"/>
        <w:numPr>
          <w:ilvl w:val="0"/>
          <w:numId w:val="2"/>
        </w:numPr>
        <w:ind w:left="567" w:hanging="567"/>
        <w:jc w:val="both"/>
        <w:rPr>
          <w:rFonts w:ascii="Aptos" w:hAnsi="Aptos" w:cs="Arial"/>
          <w:b/>
          <w:bCs/>
          <w:sz w:val="22"/>
          <w:szCs w:val="22"/>
          <w:lang w:val="en-CA"/>
        </w:rPr>
      </w:pPr>
      <w:r w:rsidRPr="00A148B9">
        <w:rPr>
          <w:rFonts w:ascii="Aptos" w:hAnsi="Aptos" w:cs="Arial"/>
          <w:b/>
          <w:bCs/>
          <w:sz w:val="22"/>
          <w:szCs w:val="22"/>
          <w:lang w:val="en-CA"/>
        </w:rPr>
        <w:t>WARRANTIES</w:t>
      </w:r>
    </w:p>
    <w:p w14:paraId="2F56494F" w14:textId="77777777" w:rsidR="00A148B9" w:rsidRPr="00A148B9" w:rsidRDefault="00A148B9" w:rsidP="00A148B9">
      <w:pPr>
        <w:pStyle w:val="ListParagraph"/>
        <w:ind w:left="567"/>
        <w:jc w:val="both"/>
        <w:rPr>
          <w:rFonts w:ascii="Aptos" w:hAnsi="Aptos" w:cs="Arial"/>
          <w:b/>
          <w:bCs/>
          <w:sz w:val="22"/>
          <w:szCs w:val="22"/>
          <w:lang w:val="en-CA"/>
        </w:rPr>
      </w:pPr>
    </w:p>
    <w:p w14:paraId="2ACE0CF4" w14:textId="77777777" w:rsidR="00A148B9" w:rsidRPr="00A148B9" w:rsidRDefault="0045607D" w:rsidP="00A148B9">
      <w:pPr>
        <w:pStyle w:val="ListParagraph"/>
        <w:numPr>
          <w:ilvl w:val="1"/>
          <w:numId w:val="14"/>
        </w:numPr>
        <w:ind w:left="567" w:hanging="567"/>
        <w:jc w:val="both"/>
        <w:rPr>
          <w:rFonts w:ascii="Aptos" w:hAnsi="Aptos" w:cs="Arial"/>
          <w:b/>
          <w:bCs/>
          <w:sz w:val="22"/>
          <w:szCs w:val="22"/>
          <w:lang w:val="en-CA"/>
        </w:rPr>
      </w:pPr>
      <w:r w:rsidRPr="00A148B9">
        <w:rPr>
          <w:rFonts w:ascii="Aptos" w:hAnsi="Aptos" w:cs="Arial"/>
          <w:b/>
          <w:bCs/>
          <w:sz w:val="22"/>
          <w:szCs w:val="22"/>
          <w:lang w:val="en-CA"/>
        </w:rPr>
        <w:t>Warranties.</w:t>
      </w:r>
      <w:r w:rsidRPr="00A148B9">
        <w:rPr>
          <w:rFonts w:ascii="Aptos" w:hAnsi="Aptos" w:cs="Arial"/>
          <w:sz w:val="22"/>
          <w:szCs w:val="22"/>
          <w:lang w:val="en-CA"/>
        </w:rPr>
        <w:t xml:space="preserve"> </w:t>
      </w:r>
      <w:r w:rsidR="00A148B9">
        <w:rPr>
          <w:rFonts w:ascii="Aptos" w:hAnsi="Aptos" w:cs="Arial"/>
          <w:sz w:val="22"/>
          <w:szCs w:val="22"/>
          <w:lang w:val="en-CA"/>
        </w:rPr>
        <w:t>Vendor</w:t>
      </w:r>
      <w:r w:rsidRPr="00A148B9">
        <w:rPr>
          <w:rFonts w:ascii="Aptos" w:hAnsi="Aptos" w:cs="Arial"/>
          <w:sz w:val="22"/>
          <w:szCs w:val="22"/>
          <w:lang w:val="en-CA"/>
        </w:rPr>
        <w:t xml:space="preserve"> warrants that the Goods: (i) conform to the Specifications; (ii) are free from defects in materials, workmanship, and design; (iii) are new and unused; (iv) are free from liens, encumbrances, and claims of third parties; and (v) comply with all applicable laws and standards.</w:t>
      </w:r>
    </w:p>
    <w:p w14:paraId="6EF74BA5" w14:textId="43285971" w:rsidR="00A148B9" w:rsidRPr="00EA1C6D" w:rsidRDefault="00153933" w:rsidP="00EA1C6D">
      <w:pPr>
        <w:ind w:left="567"/>
        <w:jc w:val="both"/>
        <w:rPr>
          <w:rFonts w:ascii="Aptos" w:hAnsi="Aptos" w:cs="Arial"/>
          <w:b/>
          <w:bCs/>
          <w:sz w:val="22"/>
          <w:szCs w:val="22"/>
          <w:lang w:val="en-CA"/>
        </w:rPr>
      </w:pPr>
      <w:r w:rsidRPr="00EA1C6D">
        <w:rPr>
          <w:rFonts w:ascii="Aptos" w:hAnsi="Aptos"/>
          <w:sz w:val="22"/>
          <w:szCs w:val="22"/>
        </w:rPr>
        <w:t>Vendor</w:t>
      </w:r>
      <w:r w:rsidR="00A148B9" w:rsidRPr="00EA1C6D">
        <w:rPr>
          <w:rFonts w:ascii="Aptos" w:hAnsi="Aptos"/>
          <w:sz w:val="22"/>
          <w:szCs w:val="22"/>
        </w:rPr>
        <w:t xml:space="preserve"> warrants for one year from the date of shipment</w:t>
      </w:r>
      <w:r w:rsidRPr="00EA1C6D">
        <w:rPr>
          <w:rFonts w:ascii="Aptos" w:hAnsi="Aptos"/>
          <w:sz w:val="22"/>
          <w:szCs w:val="22"/>
        </w:rPr>
        <w:t>, Vendor’s</w:t>
      </w:r>
      <w:r w:rsidR="00A148B9" w:rsidRPr="00EA1C6D">
        <w:rPr>
          <w:rFonts w:ascii="Aptos" w:hAnsi="Aptos"/>
          <w:sz w:val="22"/>
          <w:szCs w:val="22"/>
        </w:rPr>
        <w:t xml:space="preserve"> manufactured products to the extent </w:t>
      </w:r>
      <w:r w:rsidRPr="00EA1C6D">
        <w:rPr>
          <w:rFonts w:ascii="Aptos" w:hAnsi="Aptos"/>
          <w:sz w:val="22"/>
          <w:szCs w:val="22"/>
        </w:rPr>
        <w:t>Vendor</w:t>
      </w:r>
      <w:r w:rsidR="00A148B9" w:rsidRPr="00EA1C6D">
        <w:rPr>
          <w:rFonts w:ascii="Aptos" w:hAnsi="Aptos"/>
          <w:sz w:val="22"/>
          <w:szCs w:val="22"/>
        </w:rPr>
        <w:t xml:space="preserve"> will replace those having defects in materials or workmanship</w:t>
      </w:r>
      <w:r w:rsidRPr="00EA1C6D">
        <w:rPr>
          <w:rFonts w:ascii="Aptos" w:hAnsi="Aptos"/>
          <w:sz w:val="22"/>
          <w:szCs w:val="22"/>
        </w:rPr>
        <w:t>.</w:t>
      </w:r>
    </w:p>
    <w:p w14:paraId="7BEBC278" w14:textId="77777777" w:rsidR="00A148B9" w:rsidRPr="00A148B9" w:rsidRDefault="00A148B9" w:rsidP="00A148B9">
      <w:pPr>
        <w:pStyle w:val="ListParagraph"/>
        <w:ind w:left="567"/>
        <w:jc w:val="both"/>
        <w:rPr>
          <w:rFonts w:ascii="Aptos" w:hAnsi="Aptos" w:cs="Arial"/>
          <w:b/>
          <w:bCs/>
          <w:sz w:val="22"/>
          <w:szCs w:val="22"/>
          <w:lang w:val="en-CA"/>
        </w:rPr>
      </w:pPr>
    </w:p>
    <w:p w14:paraId="022EDCEF" w14:textId="77777777" w:rsidR="00A148B9" w:rsidRPr="00A148B9" w:rsidRDefault="0045607D" w:rsidP="00A148B9">
      <w:pPr>
        <w:pStyle w:val="ListParagraph"/>
        <w:numPr>
          <w:ilvl w:val="1"/>
          <w:numId w:val="14"/>
        </w:numPr>
        <w:ind w:left="567" w:hanging="567"/>
        <w:jc w:val="both"/>
        <w:rPr>
          <w:rFonts w:ascii="Aptos" w:hAnsi="Aptos" w:cs="Arial"/>
          <w:b/>
          <w:bCs/>
          <w:sz w:val="22"/>
          <w:szCs w:val="22"/>
          <w:lang w:val="en-CA"/>
        </w:rPr>
      </w:pPr>
      <w:r w:rsidRPr="00A148B9">
        <w:rPr>
          <w:rFonts w:ascii="Aptos" w:hAnsi="Aptos" w:cs="Arial"/>
          <w:b/>
          <w:bCs/>
          <w:sz w:val="22"/>
          <w:szCs w:val="22"/>
          <w:lang w:val="en-CA"/>
        </w:rPr>
        <w:t>Duration.</w:t>
      </w:r>
      <w:r w:rsidRPr="00A148B9">
        <w:rPr>
          <w:rFonts w:ascii="Aptos" w:hAnsi="Aptos" w:cs="Arial"/>
          <w:sz w:val="22"/>
          <w:szCs w:val="22"/>
          <w:lang w:val="en-CA"/>
        </w:rPr>
        <w:t xml:space="preserve"> These warranties shall remain in effect for a period of twelve (12) months following delivery or the </w:t>
      </w:r>
      <w:proofErr w:type="spellStart"/>
      <w:r w:rsidR="00A148B9">
        <w:rPr>
          <w:rFonts w:ascii="Aptos" w:hAnsi="Aptos" w:cs="Arial"/>
          <w:sz w:val="22"/>
          <w:szCs w:val="22"/>
          <w:lang w:val="en-CA"/>
        </w:rPr>
        <w:t>PavCo’s</w:t>
      </w:r>
      <w:proofErr w:type="spellEnd"/>
      <w:r w:rsidRPr="00A148B9">
        <w:rPr>
          <w:rFonts w:ascii="Aptos" w:hAnsi="Aptos" w:cs="Arial"/>
          <w:sz w:val="22"/>
          <w:szCs w:val="22"/>
          <w:lang w:val="en-CA"/>
        </w:rPr>
        <w:t xml:space="preserve"> acceptance, whichever is later.</w:t>
      </w:r>
    </w:p>
    <w:p w14:paraId="5ADE5D7E" w14:textId="77777777" w:rsidR="00A148B9" w:rsidRPr="00A148B9" w:rsidRDefault="00A148B9" w:rsidP="00A148B9">
      <w:pPr>
        <w:pStyle w:val="ListParagraph"/>
        <w:rPr>
          <w:rFonts w:ascii="Aptos" w:hAnsi="Aptos" w:cs="Arial"/>
          <w:b/>
          <w:bCs/>
          <w:sz w:val="22"/>
          <w:szCs w:val="22"/>
          <w:lang w:val="en-CA"/>
        </w:rPr>
      </w:pPr>
    </w:p>
    <w:p w14:paraId="09F6F3A9" w14:textId="77777777" w:rsidR="00A148B9" w:rsidRPr="00A148B9" w:rsidRDefault="0045607D" w:rsidP="00A148B9">
      <w:pPr>
        <w:pStyle w:val="ListParagraph"/>
        <w:numPr>
          <w:ilvl w:val="1"/>
          <w:numId w:val="14"/>
        </w:numPr>
        <w:ind w:left="567" w:hanging="567"/>
        <w:jc w:val="both"/>
        <w:rPr>
          <w:rFonts w:ascii="Aptos" w:hAnsi="Aptos" w:cs="Arial"/>
          <w:b/>
          <w:bCs/>
          <w:sz w:val="22"/>
          <w:szCs w:val="22"/>
          <w:lang w:val="en-CA"/>
        </w:rPr>
      </w:pPr>
      <w:r w:rsidRPr="00A148B9">
        <w:rPr>
          <w:rFonts w:ascii="Aptos" w:hAnsi="Aptos" w:cs="Arial"/>
          <w:b/>
          <w:bCs/>
          <w:sz w:val="22"/>
          <w:szCs w:val="22"/>
          <w:lang w:val="en-CA"/>
        </w:rPr>
        <w:t>Remedies.</w:t>
      </w:r>
      <w:r w:rsidRPr="00A148B9">
        <w:rPr>
          <w:rFonts w:ascii="Aptos" w:hAnsi="Aptos" w:cs="Arial"/>
          <w:sz w:val="22"/>
          <w:szCs w:val="22"/>
          <w:lang w:val="en-CA"/>
        </w:rPr>
        <w:t xml:space="preserve"> In the event of a breach of warranty, </w:t>
      </w:r>
      <w:r w:rsidR="00A148B9">
        <w:rPr>
          <w:rFonts w:ascii="Aptos" w:hAnsi="Aptos" w:cs="Arial"/>
          <w:sz w:val="22"/>
          <w:szCs w:val="22"/>
          <w:lang w:val="en-CA"/>
        </w:rPr>
        <w:t>PavCo</w:t>
      </w:r>
      <w:r w:rsidRPr="00A148B9">
        <w:rPr>
          <w:rFonts w:ascii="Aptos" w:hAnsi="Aptos" w:cs="Arial"/>
          <w:sz w:val="22"/>
          <w:szCs w:val="22"/>
          <w:lang w:val="en-CA"/>
        </w:rPr>
        <w:t xml:space="preserve"> may return the Goods for a full refund or require prompt repair or replacement at </w:t>
      </w:r>
      <w:r w:rsidR="00A148B9">
        <w:rPr>
          <w:rFonts w:ascii="Aptos" w:hAnsi="Aptos" w:cs="Arial"/>
          <w:sz w:val="22"/>
          <w:szCs w:val="22"/>
          <w:lang w:val="en-CA"/>
        </w:rPr>
        <w:t>Vendor’s</w:t>
      </w:r>
      <w:r w:rsidRPr="00A148B9">
        <w:rPr>
          <w:rFonts w:ascii="Aptos" w:hAnsi="Aptos" w:cs="Arial"/>
          <w:sz w:val="22"/>
          <w:szCs w:val="22"/>
          <w:lang w:val="en-CA"/>
        </w:rPr>
        <w:t xml:space="preserve"> expense.</w:t>
      </w:r>
    </w:p>
    <w:p w14:paraId="61EE5CC8" w14:textId="77777777" w:rsidR="00A148B9" w:rsidRPr="00A148B9" w:rsidRDefault="00A148B9" w:rsidP="00A148B9">
      <w:pPr>
        <w:pStyle w:val="ListParagraph"/>
        <w:rPr>
          <w:rFonts w:ascii="Aptos" w:hAnsi="Aptos" w:cs="Arial"/>
          <w:b/>
          <w:bCs/>
          <w:sz w:val="22"/>
          <w:szCs w:val="22"/>
          <w:lang w:val="en-CA"/>
        </w:rPr>
      </w:pPr>
    </w:p>
    <w:p w14:paraId="03026BCE" w14:textId="007B018B" w:rsidR="0045607D" w:rsidRPr="00A148B9" w:rsidRDefault="0045607D" w:rsidP="00A148B9">
      <w:pPr>
        <w:pStyle w:val="ListParagraph"/>
        <w:numPr>
          <w:ilvl w:val="1"/>
          <w:numId w:val="14"/>
        </w:numPr>
        <w:ind w:left="567" w:hanging="567"/>
        <w:jc w:val="both"/>
        <w:rPr>
          <w:rFonts w:ascii="Aptos" w:hAnsi="Aptos" w:cs="Arial"/>
          <w:b/>
          <w:bCs/>
          <w:sz w:val="22"/>
          <w:szCs w:val="22"/>
          <w:lang w:val="en-CA"/>
        </w:rPr>
      </w:pPr>
      <w:r w:rsidRPr="00A148B9">
        <w:rPr>
          <w:rFonts w:ascii="Aptos" w:hAnsi="Aptos" w:cs="Arial"/>
          <w:b/>
          <w:bCs/>
          <w:sz w:val="22"/>
          <w:szCs w:val="22"/>
          <w:lang w:val="en-CA"/>
        </w:rPr>
        <w:t>Survival.</w:t>
      </w:r>
      <w:r w:rsidRPr="00A148B9">
        <w:rPr>
          <w:rFonts w:ascii="Aptos" w:hAnsi="Aptos" w:cs="Arial"/>
          <w:sz w:val="22"/>
          <w:szCs w:val="22"/>
          <w:lang w:val="en-CA"/>
        </w:rPr>
        <w:t xml:space="preserve"> The warranties contained herein shall survive delivery, inspection, acceptance, or </w:t>
      </w:r>
      <w:r w:rsidRPr="00A148B9">
        <w:rPr>
          <w:rFonts w:ascii="Aptos" w:hAnsi="Aptos" w:cs="Arial"/>
          <w:sz w:val="22"/>
          <w:szCs w:val="22"/>
          <w:lang w:val="en-CA"/>
        </w:rPr>
        <w:lastRenderedPageBreak/>
        <w:t>payment.</w:t>
      </w:r>
    </w:p>
    <w:p w14:paraId="05A1CA79" w14:textId="77777777" w:rsidR="0045607D" w:rsidRPr="00EA4664" w:rsidRDefault="0045607D" w:rsidP="0045607D">
      <w:pPr>
        <w:ind w:left="567" w:hanging="567"/>
        <w:jc w:val="both"/>
        <w:rPr>
          <w:rFonts w:ascii="Aptos" w:hAnsi="Aptos" w:cs="Arial"/>
          <w:sz w:val="22"/>
          <w:szCs w:val="22"/>
          <w:lang w:val="en-CA"/>
        </w:rPr>
      </w:pPr>
    </w:p>
    <w:p w14:paraId="0FA200F6" w14:textId="04013220" w:rsidR="0045607D" w:rsidRDefault="0045607D" w:rsidP="00CE10D7">
      <w:pPr>
        <w:pStyle w:val="ListParagraph"/>
        <w:numPr>
          <w:ilvl w:val="0"/>
          <w:numId w:val="2"/>
        </w:numPr>
        <w:ind w:left="567" w:hanging="567"/>
        <w:jc w:val="both"/>
        <w:rPr>
          <w:rFonts w:ascii="Aptos" w:hAnsi="Aptos" w:cs="Arial"/>
          <w:b/>
          <w:bCs/>
          <w:sz w:val="22"/>
          <w:szCs w:val="22"/>
          <w:lang w:val="en-CA"/>
        </w:rPr>
      </w:pPr>
      <w:r w:rsidRPr="00BF6BC3">
        <w:rPr>
          <w:rFonts w:ascii="Aptos" w:hAnsi="Aptos" w:cs="Arial"/>
          <w:b/>
          <w:bCs/>
          <w:sz w:val="22"/>
          <w:szCs w:val="22"/>
          <w:lang w:val="en-CA"/>
        </w:rPr>
        <w:t>COMPLIANCE WITH LAWS</w:t>
      </w:r>
    </w:p>
    <w:p w14:paraId="0840C63C" w14:textId="77777777" w:rsidR="00BF6BC3" w:rsidRPr="00BF6BC3" w:rsidRDefault="00BF6BC3" w:rsidP="00BF6BC3">
      <w:pPr>
        <w:pStyle w:val="ListParagraph"/>
        <w:jc w:val="both"/>
        <w:rPr>
          <w:rFonts w:ascii="Aptos" w:hAnsi="Aptos" w:cs="Arial"/>
          <w:b/>
          <w:bCs/>
          <w:sz w:val="22"/>
          <w:szCs w:val="22"/>
          <w:lang w:val="en-CA"/>
        </w:rPr>
      </w:pPr>
    </w:p>
    <w:p w14:paraId="550B9AE2" w14:textId="2EEA98AE" w:rsidR="0045607D" w:rsidRPr="0045607D" w:rsidRDefault="00BF6BC3" w:rsidP="00CE10D7">
      <w:pPr>
        <w:ind w:left="567"/>
        <w:jc w:val="both"/>
        <w:rPr>
          <w:rFonts w:ascii="Aptos" w:hAnsi="Aptos" w:cs="Arial"/>
          <w:sz w:val="22"/>
          <w:szCs w:val="22"/>
          <w:lang w:val="en-CA"/>
        </w:rPr>
      </w:pPr>
      <w:r>
        <w:rPr>
          <w:rFonts w:ascii="Aptos" w:hAnsi="Aptos" w:cs="Arial"/>
          <w:sz w:val="22"/>
          <w:szCs w:val="22"/>
          <w:lang w:val="en-CA"/>
        </w:rPr>
        <w:t>Vendor</w:t>
      </w:r>
      <w:r w:rsidR="0045607D" w:rsidRPr="0045607D">
        <w:rPr>
          <w:rFonts w:ascii="Aptos" w:hAnsi="Aptos" w:cs="Arial"/>
          <w:sz w:val="22"/>
          <w:szCs w:val="22"/>
          <w:lang w:val="en-CA"/>
        </w:rPr>
        <w:t xml:space="preserve"> shall comply with all applicable laws, rules, and regulations relating to the manufacture, labeling, packaging, handling, and delivery of the Goods, including but not limited to environmental, health and safety, and trade compliance laws.</w:t>
      </w:r>
    </w:p>
    <w:p w14:paraId="3F7292A7" w14:textId="77777777" w:rsidR="0045607D" w:rsidRPr="00EA4664" w:rsidRDefault="0045607D" w:rsidP="0045607D">
      <w:pPr>
        <w:ind w:left="567" w:hanging="567"/>
        <w:jc w:val="both"/>
        <w:rPr>
          <w:rFonts w:ascii="Aptos" w:hAnsi="Aptos" w:cs="Arial"/>
          <w:sz w:val="22"/>
          <w:szCs w:val="22"/>
          <w:lang w:val="en-CA"/>
        </w:rPr>
      </w:pPr>
    </w:p>
    <w:p w14:paraId="0E98DA96" w14:textId="412E791E" w:rsidR="0045607D" w:rsidRPr="00BF6BC3" w:rsidRDefault="0045607D" w:rsidP="00CE10D7">
      <w:pPr>
        <w:pStyle w:val="ListParagraph"/>
        <w:numPr>
          <w:ilvl w:val="0"/>
          <w:numId w:val="2"/>
        </w:numPr>
        <w:ind w:left="567" w:hanging="567"/>
        <w:jc w:val="both"/>
        <w:rPr>
          <w:rFonts w:ascii="Aptos" w:hAnsi="Aptos" w:cs="Arial"/>
          <w:b/>
          <w:bCs/>
          <w:sz w:val="22"/>
          <w:szCs w:val="22"/>
          <w:lang w:val="en-CA"/>
        </w:rPr>
      </w:pPr>
      <w:r w:rsidRPr="00BF6BC3">
        <w:rPr>
          <w:rFonts w:ascii="Aptos" w:hAnsi="Aptos" w:cs="Arial"/>
          <w:b/>
          <w:bCs/>
          <w:sz w:val="22"/>
          <w:szCs w:val="22"/>
          <w:lang w:val="en-CA"/>
        </w:rPr>
        <w:t>INDEMNITY</w:t>
      </w:r>
    </w:p>
    <w:p w14:paraId="3F45193C" w14:textId="77777777" w:rsidR="00CE10D7" w:rsidRDefault="00CE10D7" w:rsidP="00CE10D7">
      <w:pPr>
        <w:ind w:left="720"/>
        <w:jc w:val="both"/>
        <w:rPr>
          <w:rFonts w:ascii="Aptos" w:hAnsi="Aptos" w:cs="Arial"/>
          <w:sz w:val="22"/>
          <w:szCs w:val="22"/>
          <w:lang w:val="en-CA"/>
        </w:rPr>
      </w:pPr>
    </w:p>
    <w:p w14:paraId="404C8642" w14:textId="7D030EAA" w:rsidR="0045607D" w:rsidRPr="0045607D" w:rsidRDefault="00CE10D7" w:rsidP="00CE10D7">
      <w:pPr>
        <w:ind w:left="567"/>
        <w:jc w:val="both"/>
        <w:rPr>
          <w:rFonts w:ascii="Aptos" w:hAnsi="Aptos" w:cs="Arial"/>
          <w:sz w:val="22"/>
          <w:szCs w:val="22"/>
          <w:lang w:val="en-CA"/>
        </w:rPr>
      </w:pPr>
      <w:r>
        <w:rPr>
          <w:rFonts w:ascii="Aptos" w:hAnsi="Aptos" w:cs="Arial"/>
          <w:sz w:val="22"/>
          <w:szCs w:val="22"/>
          <w:lang w:val="en-CA"/>
        </w:rPr>
        <w:t>Vendor</w:t>
      </w:r>
      <w:r w:rsidR="0045607D" w:rsidRPr="0045607D">
        <w:rPr>
          <w:rFonts w:ascii="Aptos" w:hAnsi="Aptos" w:cs="Arial"/>
          <w:sz w:val="22"/>
          <w:szCs w:val="22"/>
          <w:lang w:val="en-CA"/>
        </w:rPr>
        <w:t xml:space="preserve"> </w:t>
      </w:r>
      <w:r>
        <w:rPr>
          <w:rFonts w:ascii="Aptos" w:hAnsi="Aptos" w:cs="Arial"/>
          <w:sz w:val="22"/>
          <w:szCs w:val="22"/>
        </w:rPr>
        <w:t>shall</w:t>
      </w:r>
      <w:r w:rsidRPr="00EA4664">
        <w:rPr>
          <w:rFonts w:ascii="Aptos" w:hAnsi="Aptos" w:cs="Arial"/>
          <w:sz w:val="22"/>
          <w:szCs w:val="22"/>
        </w:rPr>
        <w:t xml:space="preserve"> indemnify and save harmless PavCo and its directors, officers, employees and representatives from and against any and all expenses, losses, damages or liabilities as and when incurred, including, without limitation, penalties, interest and reasonable legal fees (on a solicitor and own client basis) and expenses relating to all claims, debts, demands, suits, actions and causes of action whatsoever which may be brought or made against PavCo by any person, government department or agency, as well as all losses, costs, damages, expenses and liabilities, which may be incurred by PavCo arising out </w:t>
      </w:r>
      <w:r w:rsidR="0045607D" w:rsidRPr="0045607D">
        <w:rPr>
          <w:rFonts w:ascii="Aptos" w:hAnsi="Aptos" w:cs="Arial"/>
          <w:sz w:val="22"/>
          <w:szCs w:val="22"/>
          <w:lang w:val="en-CA"/>
        </w:rPr>
        <w:t xml:space="preserve">of or in connection with: (i) breach of this Agreement; (ii) defective or non-conforming Goods; (iii) </w:t>
      </w:r>
      <w:r>
        <w:rPr>
          <w:rFonts w:ascii="Aptos" w:hAnsi="Aptos" w:cs="Arial"/>
          <w:sz w:val="22"/>
          <w:szCs w:val="22"/>
          <w:lang w:val="en-CA"/>
        </w:rPr>
        <w:t>Vendor’s</w:t>
      </w:r>
      <w:r w:rsidR="0045607D" w:rsidRPr="0045607D">
        <w:rPr>
          <w:rFonts w:ascii="Aptos" w:hAnsi="Aptos" w:cs="Arial"/>
          <w:sz w:val="22"/>
          <w:szCs w:val="22"/>
          <w:lang w:val="en-CA"/>
        </w:rPr>
        <w:t xml:space="preserve"> negligence or willful misconduct; or (iv) infringement of any intellectual property right</w:t>
      </w:r>
      <w:r>
        <w:rPr>
          <w:rFonts w:ascii="Aptos" w:hAnsi="Aptos" w:cs="Arial"/>
          <w:sz w:val="22"/>
          <w:szCs w:val="22"/>
          <w:lang w:val="en-CA"/>
        </w:rPr>
        <w:t>s.</w:t>
      </w:r>
    </w:p>
    <w:p w14:paraId="515D1D02" w14:textId="77777777" w:rsidR="0045607D" w:rsidRPr="00EA4664" w:rsidRDefault="0045607D" w:rsidP="00CE10D7">
      <w:pPr>
        <w:jc w:val="both"/>
        <w:rPr>
          <w:rFonts w:ascii="Aptos" w:hAnsi="Aptos" w:cs="Arial"/>
          <w:sz w:val="22"/>
          <w:szCs w:val="22"/>
          <w:lang w:val="en-CA"/>
        </w:rPr>
      </w:pPr>
    </w:p>
    <w:p w14:paraId="3164D5D7" w14:textId="77777777" w:rsidR="00CE10D7" w:rsidRDefault="0045607D" w:rsidP="00CE10D7">
      <w:pPr>
        <w:pStyle w:val="ListParagraph"/>
        <w:numPr>
          <w:ilvl w:val="0"/>
          <w:numId w:val="2"/>
        </w:numPr>
        <w:ind w:left="567" w:hanging="567"/>
        <w:jc w:val="both"/>
        <w:rPr>
          <w:rFonts w:ascii="Aptos" w:hAnsi="Aptos" w:cs="Arial"/>
          <w:b/>
          <w:bCs/>
          <w:sz w:val="22"/>
          <w:szCs w:val="22"/>
          <w:lang w:val="en-CA"/>
        </w:rPr>
      </w:pPr>
      <w:r w:rsidRPr="00CE10D7">
        <w:rPr>
          <w:rFonts w:ascii="Aptos" w:hAnsi="Aptos" w:cs="Arial"/>
          <w:b/>
          <w:bCs/>
          <w:sz w:val="22"/>
          <w:szCs w:val="22"/>
          <w:lang w:val="en-CA"/>
        </w:rPr>
        <w:t>TERMINATION</w:t>
      </w:r>
    </w:p>
    <w:p w14:paraId="5CD07F01" w14:textId="77777777" w:rsidR="00CE10D7" w:rsidRDefault="00CE10D7" w:rsidP="00CE10D7">
      <w:pPr>
        <w:pStyle w:val="ListParagraph"/>
        <w:jc w:val="both"/>
        <w:rPr>
          <w:rFonts w:ascii="Aptos" w:hAnsi="Aptos" w:cs="Arial"/>
          <w:b/>
          <w:bCs/>
          <w:sz w:val="22"/>
          <w:szCs w:val="22"/>
          <w:lang w:val="en-CA"/>
        </w:rPr>
      </w:pPr>
    </w:p>
    <w:p w14:paraId="53BA2415" w14:textId="1832E539" w:rsidR="00CE10D7" w:rsidRPr="00303288" w:rsidRDefault="0045607D" w:rsidP="008E5F10">
      <w:pPr>
        <w:pStyle w:val="ListParagraph"/>
        <w:numPr>
          <w:ilvl w:val="1"/>
          <w:numId w:val="15"/>
        </w:numPr>
        <w:ind w:left="567" w:hanging="567"/>
        <w:jc w:val="both"/>
        <w:rPr>
          <w:rFonts w:ascii="Aptos" w:hAnsi="Aptos" w:cs="Arial"/>
          <w:b/>
          <w:bCs/>
          <w:sz w:val="22"/>
          <w:szCs w:val="22"/>
          <w:lang w:val="en-CA"/>
        </w:rPr>
      </w:pPr>
      <w:r w:rsidRPr="00303288">
        <w:rPr>
          <w:rFonts w:ascii="Aptos" w:hAnsi="Aptos" w:cs="Arial"/>
          <w:b/>
          <w:bCs/>
          <w:sz w:val="22"/>
          <w:szCs w:val="22"/>
          <w:lang w:val="en-CA"/>
        </w:rPr>
        <w:t>Termination for Cause.</w:t>
      </w:r>
      <w:r w:rsidRPr="00303288">
        <w:rPr>
          <w:rFonts w:ascii="Aptos" w:hAnsi="Aptos" w:cs="Arial"/>
          <w:sz w:val="22"/>
          <w:szCs w:val="22"/>
          <w:lang w:val="en-CA"/>
        </w:rPr>
        <w:t xml:space="preserve"> </w:t>
      </w:r>
      <w:r w:rsidR="00CE10D7" w:rsidRPr="00303288">
        <w:rPr>
          <w:rFonts w:ascii="Aptos" w:hAnsi="Aptos" w:cs="Arial"/>
          <w:sz w:val="22"/>
          <w:szCs w:val="22"/>
          <w:lang w:val="en-CA"/>
        </w:rPr>
        <w:t>PavCo</w:t>
      </w:r>
      <w:r w:rsidRPr="00303288">
        <w:rPr>
          <w:rFonts w:ascii="Aptos" w:hAnsi="Aptos" w:cs="Arial"/>
          <w:sz w:val="22"/>
          <w:szCs w:val="22"/>
          <w:lang w:val="en-CA"/>
        </w:rPr>
        <w:t xml:space="preserve"> may terminate this Agreement immediately upon notice if </w:t>
      </w:r>
      <w:r w:rsidR="00CE10D7" w:rsidRPr="00303288">
        <w:rPr>
          <w:rFonts w:ascii="Aptos" w:hAnsi="Aptos" w:cs="Arial"/>
          <w:sz w:val="22"/>
          <w:szCs w:val="22"/>
          <w:lang w:val="en-CA"/>
        </w:rPr>
        <w:t>Vendor</w:t>
      </w:r>
      <w:r w:rsidRPr="00303288">
        <w:rPr>
          <w:rFonts w:ascii="Aptos" w:hAnsi="Aptos" w:cs="Arial"/>
          <w:sz w:val="22"/>
          <w:szCs w:val="22"/>
          <w:lang w:val="en-CA"/>
        </w:rPr>
        <w:t xml:space="preserve"> (i) fails to deliver the Goods on time; (ii) breaches </w:t>
      </w:r>
      <w:r w:rsidR="00303288" w:rsidRPr="00303288">
        <w:rPr>
          <w:rFonts w:ascii="Aptos" w:hAnsi="Aptos" w:cs="Arial"/>
          <w:sz w:val="22"/>
          <w:szCs w:val="22"/>
          <w:lang w:val="en-CA"/>
        </w:rPr>
        <w:t>this Agreement</w:t>
      </w:r>
      <w:r w:rsidRPr="00303288">
        <w:rPr>
          <w:rFonts w:ascii="Aptos" w:hAnsi="Aptos" w:cs="Arial"/>
          <w:sz w:val="22"/>
          <w:szCs w:val="22"/>
          <w:lang w:val="en-CA"/>
        </w:rPr>
        <w:t>; (iii)</w:t>
      </w:r>
      <w:r w:rsidR="00303288" w:rsidRPr="00303288">
        <w:rPr>
          <w:rFonts w:ascii="Aptos" w:hAnsi="Aptos" w:cs="Arial"/>
          <w:sz w:val="22"/>
          <w:szCs w:val="22"/>
          <w:lang w:val="en-CA"/>
        </w:rPr>
        <w:t xml:space="preserve"> breaches any applicable laws; or (iv)</w:t>
      </w:r>
      <w:r w:rsidRPr="00303288">
        <w:rPr>
          <w:rFonts w:ascii="Aptos" w:hAnsi="Aptos" w:cs="Arial"/>
          <w:sz w:val="22"/>
          <w:szCs w:val="22"/>
          <w:lang w:val="en-CA"/>
        </w:rPr>
        <w:t xml:space="preserve"> becomes insolvent or bankrupt</w:t>
      </w:r>
      <w:r w:rsidR="00303288" w:rsidRPr="00303288">
        <w:rPr>
          <w:rFonts w:ascii="Aptos" w:hAnsi="Aptos" w:cs="Arial"/>
          <w:sz w:val="22"/>
          <w:szCs w:val="22"/>
          <w:lang w:val="en-CA"/>
        </w:rPr>
        <w:t>.</w:t>
      </w:r>
    </w:p>
    <w:p w14:paraId="08CC5B51" w14:textId="77777777" w:rsidR="00303288" w:rsidRPr="00CE10D7" w:rsidRDefault="00303288" w:rsidP="00303288">
      <w:pPr>
        <w:pStyle w:val="ListParagraph"/>
        <w:ind w:left="567"/>
        <w:jc w:val="both"/>
        <w:rPr>
          <w:rFonts w:ascii="Aptos" w:hAnsi="Aptos" w:cs="Arial"/>
          <w:b/>
          <w:bCs/>
          <w:sz w:val="22"/>
          <w:szCs w:val="22"/>
          <w:lang w:val="en-CA"/>
        </w:rPr>
      </w:pPr>
    </w:p>
    <w:p w14:paraId="7449CC0A" w14:textId="1372191B" w:rsidR="0045607D" w:rsidRPr="00CE10D7" w:rsidRDefault="0045607D" w:rsidP="00CE10D7">
      <w:pPr>
        <w:pStyle w:val="ListParagraph"/>
        <w:numPr>
          <w:ilvl w:val="1"/>
          <w:numId w:val="15"/>
        </w:numPr>
        <w:ind w:left="567" w:hanging="567"/>
        <w:jc w:val="both"/>
        <w:rPr>
          <w:rFonts w:ascii="Aptos" w:hAnsi="Aptos" w:cs="Arial"/>
          <w:b/>
          <w:bCs/>
          <w:sz w:val="22"/>
          <w:szCs w:val="22"/>
          <w:lang w:val="en-CA"/>
        </w:rPr>
      </w:pPr>
      <w:r w:rsidRPr="00CE10D7">
        <w:rPr>
          <w:rFonts w:ascii="Aptos" w:hAnsi="Aptos" w:cs="Arial"/>
          <w:b/>
          <w:bCs/>
          <w:sz w:val="22"/>
          <w:szCs w:val="22"/>
          <w:lang w:val="en-CA"/>
        </w:rPr>
        <w:t>Effect of Termination.</w:t>
      </w:r>
      <w:r w:rsidRPr="00CE10D7">
        <w:rPr>
          <w:rFonts w:ascii="Aptos" w:hAnsi="Aptos" w:cs="Arial"/>
          <w:sz w:val="22"/>
          <w:szCs w:val="22"/>
          <w:lang w:val="en-CA"/>
        </w:rPr>
        <w:t xml:space="preserve"> Upon termination, </w:t>
      </w:r>
      <w:r w:rsidR="00CE10D7">
        <w:rPr>
          <w:rFonts w:ascii="Aptos" w:hAnsi="Aptos" w:cs="Arial"/>
          <w:sz w:val="22"/>
          <w:szCs w:val="22"/>
          <w:lang w:val="en-CA"/>
        </w:rPr>
        <w:t>PavCo</w:t>
      </w:r>
      <w:r w:rsidRPr="00CE10D7">
        <w:rPr>
          <w:rFonts w:ascii="Aptos" w:hAnsi="Aptos" w:cs="Arial"/>
          <w:sz w:val="22"/>
          <w:szCs w:val="22"/>
          <w:lang w:val="en-CA"/>
        </w:rPr>
        <w:t xml:space="preserve"> shall be liable only for Goods properly delivered and accepted prior to termination. All other obligations of </w:t>
      </w:r>
      <w:r w:rsidR="00CE10D7">
        <w:rPr>
          <w:rFonts w:ascii="Aptos" w:hAnsi="Aptos" w:cs="Arial"/>
          <w:sz w:val="22"/>
          <w:szCs w:val="22"/>
          <w:lang w:val="en-CA"/>
        </w:rPr>
        <w:t>PavCo</w:t>
      </w:r>
      <w:r w:rsidRPr="00CE10D7">
        <w:rPr>
          <w:rFonts w:ascii="Aptos" w:hAnsi="Aptos" w:cs="Arial"/>
          <w:sz w:val="22"/>
          <w:szCs w:val="22"/>
          <w:lang w:val="en-CA"/>
        </w:rPr>
        <w:t xml:space="preserve"> are hereby disclaimed.</w:t>
      </w:r>
    </w:p>
    <w:p w14:paraId="582ED57C" w14:textId="77777777" w:rsidR="00CE10D7" w:rsidRPr="00CE10D7" w:rsidRDefault="00CE10D7" w:rsidP="00CE10D7">
      <w:pPr>
        <w:jc w:val="both"/>
        <w:rPr>
          <w:rFonts w:ascii="Aptos" w:hAnsi="Aptos" w:cs="Arial"/>
          <w:b/>
          <w:bCs/>
          <w:sz w:val="22"/>
          <w:szCs w:val="22"/>
          <w:lang w:val="en-CA"/>
        </w:rPr>
      </w:pPr>
    </w:p>
    <w:p w14:paraId="692F4A6E" w14:textId="23831A8E" w:rsidR="0045607D" w:rsidRPr="00CE10D7" w:rsidRDefault="0045607D" w:rsidP="00CE10D7">
      <w:pPr>
        <w:pStyle w:val="ListParagraph"/>
        <w:widowControl/>
        <w:numPr>
          <w:ilvl w:val="0"/>
          <w:numId w:val="2"/>
        </w:numPr>
        <w:suppressAutoHyphens w:val="0"/>
        <w:spacing w:after="200" w:line="276" w:lineRule="auto"/>
        <w:ind w:left="567" w:hanging="567"/>
        <w:jc w:val="both"/>
        <w:rPr>
          <w:rFonts w:ascii="Aptos" w:hAnsi="Aptos" w:cs="Arial"/>
          <w:b/>
          <w:sz w:val="22"/>
          <w:szCs w:val="22"/>
        </w:rPr>
      </w:pPr>
      <w:r w:rsidRPr="00CE10D7">
        <w:rPr>
          <w:rFonts w:ascii="Aptos" w:hAnsi="Aptos" w:cs="Arial"/>
          <w:b/>
          <w:sz w:val="22"/>
          <w:szCs w:val="22"/>
        </w:rPr>
        <w:t>CONFIDENTIALITY</w:t>
      </w:r>
    </w:p>
    <w:p w14:paraId="56475C97" w14:textId="77777777" w:rsidR="0045607D" w:rsidRPr="00EA4664" w:rsidRDefault="0045607D" w:rsidP="00303288">
      <w:pPr>
        <w:pStyle w:val="ListParagraph"/>
        <w:ind w:left="567"/>
        <w:jc w:val="both"/>
        <w:rPr>
          <w:rFonts w:ascii="Aptos" w:hAnsi="Aptos" w:cs="Arial"/>
          <w:sz w:val="22"/>
          <w:szCs w:val="22"/>
        </w:rPr>
      </w:pPr>
    </w:p>
    <w:p w14:paraId="0AB7E5A6" w14:textId="64B3CDB7" w:rsidR="0045607D" w:rsidRPr="00EA4664" w:rsidRDefault="00CE10D7" w:rsidP="00303288">
      <w:pPr>
        <w:pStyle w:val="ListParagraph"/>
        <w:widowControl/>
        <w:numPr>
          <w:ilvl w:val="1"/>
          <w:numId w:val="6"/>
        </w:numPr>
        <w:suppressAutoHyphens w:val="0"/>
        <w:spacing w:after="200"/>
        <w:ind w:left="567" w:hanging="567"/>
        <w:jc w:val="both"/>
        <w:rPr>
          <w:rFonts w:ascii="Aptos" w:hAnsi="Aptos" w:cs="Arial"/>
          <w:sz w:val="22"/>
          <w:szCs w:val="22"/>
        </w:rPr>
      </w:pPr>
      <w:r>
        <w:rPr>
          <w:rFonts w:ascii="Aptos" w:hAnsi="Aptos" w:cs="Arial"/>
          <w:sz w:val="22"/>
          <w:szCs w:val="22"/>
        </w:rPr>
        <w:t xml:space="preserve">Vendor </w:t>
      </w:r>
      <w:r w:rsidR="0045607D" w:rsidRPr="00EA4664">
        <w:rPr>
          <w:rFonts w:ascii="Aptos" w:hAnsi="Aptos" w:cs="Arial"/>
          <w:sz w:val="22"/>
          <w:szCs w:val="22"/>
        </w:rPr>
        <w:t xml:space="preserve">acknowledges and agrees that in the course of carrying out, performing and fulfilling </w:t>
      </w:r>
      <w:r>
        <w:rPr>
          <w:rFonts w:ascii="Aptos" w:hAnsi="Aptos" w:cs="Arial"/>
          <w:sz w:val="22"/>
          <w:szCs w:val="22"/>
        </w:rPr>
        <w:t xml:space="preserve">its obligations under this Agreement, Vendor </w:t>
      </w:r>
      <w:r w:rsidR="0045607D" w:rsidRPr="00EA4664">
        <w:rPr>
          <w:rFonts w:ascii="Aptos" w:hAnsi="Aptos" w:cs="Arial"/>
          <w:sz w:val="22"/>
          <w:szCs w:val="22"/>
        </w:rPr>
        <w:t xml:space="preserve">or its employees </w:t>
      </w:r>
      <w:r>
        <w:rPr>
          <w:rFonts w:ascii="Aptos" w:hAnsi="Aptos" w:cs="Arial"/>
          <w:sz w:val="22"/>
          <w:szCs w:val="22"/>
        </w:rPr>
        <w:t>may</w:t>
      </w:r>
      <w:r w:rsidR="0045607D" w:rsidRPr="00EA4664">
        <w:rPr>
          <w:rFonts w:ascii="Aptos" w:hAnsi="Aptos" w:cs="Arial"/>
          <w:sz w:val="22"/>
          <w:szCs w:val="22"/>
        </w:rPr>
        <w:t xml:space="preserve"> have access to and will be entrusted with information that would be reasonably considered confidential to PavCo and its partners and clients, and that the disclosure of such information to the general public would be highly detrimental to the best interests and business of PavCo.</w:t>
      </w:r>
    </w:p>
    <w:p w14:paraId="4BF1CE25" w14:textId="77777777" w:rsidR="0045607D" w:rsidRPr="00EA4664" w:rsidRDefault="0045607D" w:rsidP="00303288">
      <w:pPr>
        <w:pStyle w:val="ListParagraph"/>
        <w:ind w:left="567"/>
        <w:jc w:val="both"/>
        <w:rPr>
          <w:rFonts w:ascii="Aptos" w:hAnsi="Aptos" w:cs="Arial"/>
          <w:sz w:val="22"/>
          <w:szCs w:val="22"/>
        </w:rPr>
      </w:pPr>
    </w:p>
    <w:p w14:paraId="167E4E2A" w14:textId="7E44161A" w:rsidR="0045607D" w:rsidRPr="00EA4664" w:rsidRDefault="0045607D" w:rsidP="00303288">
      <w:pPr>
        <w:pStyle w:val="ListParagraph"/>
        <w:widowControl/>
        <w:numPr>
          <w:ilvl w:val="1"/>
          <w:numId w:val="6"/>
        </w:numPr>
        <w:suppressAutoHyphens w:val="0"/>
        <w:spacing w:after="200"/>
        <w:ind w:left="567" w:hanging="567"/>
        <w:jc w:val="both"/>
        <w:rPr>
          <w:rFonts w:ascii="Aptos" w:hAnsi="Aptos" w:cs="Arial"/>
          <w:sz w:val="22"/>
          <w:szCs w:val="22"/>
        </w:rPr>
      </w:pPr>
      <w:r w:rsidRPr="00EA4664">
        <w:rPr>
          <w:rFonts w:ascii="Aptos" w:hAnsi="Aptos" w:cs="Arial"/>
          <w:sz w:val="22"/>
          <w:szCs w:val="22"/>
        </w:rPr>
        <w:t>“</w:t>
      </w:r>
      <w:r w:rsidRPr="00EA4664">
        <w:rPr>
          <w:rFonts w:ascii="Aptos" w:hAnsi="Aptos" w:cs="Arial"/>
          <w:b/>
          <w:bCs/>
          <w:sz w:val="22"/>
          <w:szCs w:val="22"/>
        </w:rPr>
        <w:t>Confidential Information</w:t>
      </w:r>
      <w:r w:rsidRPr="00EA4664">
        <w:rPr>
          <w:rFonts w:ascii="Aptos" w:hAnsi="Aptos" w:cs="Arial"/>
          <w:sz w:val="22"/>
          <w:szCs w:val="22"/>
        </w:rPr>
        <w:t xml:space="preserve">”, for the purpose of this Agreement, means information disclosed by PavCo to </w:t>
      </w:r>
      <w:r w:rsidR="00CE10D7">
        <w:rPr>
          <w:rFonts w:ascii="Aptos" w:hAnsi="Aptos" w:cs="Arial"/>
          <w:sz w:val="22"/>
          <w:szCs w:val="22"/>
        </w:rPr>
        <w:t>Vendor</w:t>
      </w:r>
      <w:r w:rsidRPr="00EA4664">
        <w:rPr>
          <w:rFonts w:ascii="Aptos" w:hAnsi="Aptos" w:cs="Arial"/>
          <w:sz w:val="22"/>
          <w:szCs w:val="22"/>
        </w:rPr>
        <w:t xml:space="preserve"> or </w:t>
      </w:r>
      <w:r w:rsidR="00CE10D7">
        <w:rPr>
          <w:rFonts w:ascii="Aptos" w:hAnsi="Aptos" w:cs="Arial"/>
          <w:sz w:val="22"/>
          <w:szCs w:val="22"/>
        </w:rPr>
        <w:t xml:space="preserve">otherwise </w:t>
      </w:r>
      <w:r w:rsidRPr="00EA4664">
        <w:rPr>
          <w:rFonts w:ascii="Aptos" w:hAnsi="Aptos" w:cs="Arial"/>
          <w:sz w:val="22"/>
          <w:szCs w:val="22"/>
        </w:rPr>
        <w:t xml:space="preserve">obtained by </w:t>
      </w:r>
      <w:r w:rsidR="00CE10D7">
        <w:rPr>
          <w:rFonts w:ascii="Aptos" w:hAnsi="Aptos" w:cs="Arial"/>
          <w:sz w:val="22"/>
          <w:szCs w:val="22"/>
        </w:rPr>
        <w:t xml:space="preserve">Vendor </w:t>
      </w:r>
      <w:r w:rsidRPr="00EA4664">
        <w:rPr>
          <w:rFonts w:ascii="Aptos" w:hAnsi="Aptos" w:cs="Arial"/>
          <w:sz w:val="22"/>
          <w:szCs w:val="22"/>
        </w:rPr>
        <w:t>by any means or media, that is marked as confidential or that a reasonable person would conclude is intended to remain confidential because of the nature of the circumstances of disclosure or the nature of the information itself. Without limiting the foregoing, the following information is deemed to be Confidential Information:</w:t>
      </w:r>
    </w:p>
    <w:p w14:paraId="06896A3E" w14:textId="77777777" w:rsidR="0045607D" w:rsidRPr="00EA4664" w:rsidRDefault="0045607D" w:rsidP="00303288">
      <w:pPr>
        <w:pStyle w:val="ListParagraph"/>
        <w:ind w:left="567"/>
        <w:jc w:val="both"/>
        <w:rPr>
          <w:rFonts w:ascii="Aptos" w:hAnsi="Aptos" w:cs="Arial"/>
          <w:sz w:val="22"/>
          <w:szCs w:val="22"/>
        </w:rPr>
      </w:pPr>
    </w:p>
    <w:p w14:paraId="60BD7CDA" w14:textId="77777777" w:rsidR="0045607D" w:rsidRPr="00EA4664" w:rsidRDefault="0045607D" w:rsidP="00303288">
      <w:pPr>
        <w:pStyle w:val="ListParagraph"/>
        <w:widowControl/>
        <w:numPr>
          <w:ilvl w:val="0"/>
          <w:numId w:val="4"/>
        </w:numPr>
        <w:suppressAutoHyphens w:val="0"/>
        <w:spacing w:after="200"/>
        <w:ind w:hanging="720"/>
        <w:jc w:val="both"/>
        <w:rPr>
          <w:rFonts w:ascii="Aptos" w:hAnsi="Aptos" w:cs="Arial"/>
          <w:sz w:val="22"/>
          <w:szCs w:val="22"/>
        </w:rPr>
      </w:pPr>
      <w:r w:rsidRPr="00EA4664">
        <w:rPr>
          <w:rFonts w:ascii="Aptos" w:hAnsi="Aptos" w:cs="Arial"/>
          <w:sz w:val="22"/>
          <w:szCs w:val="22"/>
        </w:rPr>
        <w:t>Personal Information (as defined herein);</w:t>
      </w:r>
    </w:p>
    <w:p w14:paraId="606B971A" w14:textId="77777777" w:rsidR="0045607D" w:rsidRPr="00EA4664" w:rsidRDefault="0045607D" w:rsidP="00303288">
      <w:pPr>
        <w:pStyle w:val="ListParagraph"/>
        <w:ind w:left="1713"/>
        <w:jc w:val="both"/>
        <w:rPr>
          <w:rFonts w:ascii="Aptos" w:hAnsi="Aptos" w:cs="Arial"/>
          <w:sz w:val="22"/>
          <w:szCs w:val="22"/>
        </w:rPr>
      </w:pPr>
    </w:p>
    <w:p w14:paraId="1A90AD78" w14:textId="77777777" w:rsidR="0045607D" w:rsidRPr="00EA4664" w:rsidRDefault="0045607D" w:rsidP="00303288">
      <w:pPr>
        <w:pStyle w:val="ListParagraph"/>
        <w:widowControl/>
        <w:numPr>
          <w:ilvl w:val="0"/>
          <w:numId w:val="4"/>
        </w:numPr>
        <w:suppressAutoHyphens w:val="0"/>
        <w:spacing w:after="200"/>
        <w:ind w:hanging="720"/>
        <w:jc w:val="both"/>
        <w:rPr>
          <w:rFonts w:ascii="Aptos" w:hAnsi="Aptos" w:cs="Arial"/>
          <w:sz w:val="22"/>
          <w:szCs w:val="22"/>
        </w:rPr>
      </w:pPr>
      <w:r w:rsidRPr="00EA4664">
        <w:rPr>
          <w:rFonts w:ascii="Aptos" w:hAnsi="Aptos" w:cs="Arial"/>
          <w:sz w:val="22"/>
          <w:szCs w:val="22"/>
        </w:rPr>
        <w:t>Commercial, financial, technical, operational and other information which concerns the business affairs of PavCo;</w:t>
      </w:r>
    </w:p>
    <w:p w14:paraId="3B5B9316" w14:textId="77777777" w:rsidR="0045607D" w:rsidRPr="00EA4664" w:rsidRDefault="0045607D" w:rsidP="00303288">
      <w:pPr>
        <w:pStyle w:val="ListParagraph"/>
        <w:ind w:left="1713"/>
        <w:jc w:val="both"/>
        <w:rPr>
          <w:rFonts w:ascii="Aptos" w:hAnsi="Aptos" w:cs="Arial"/>
          <w:sz w:val="22"/>
          <w:szCs w:val="22"/>
        </w:rPr>
      </w:pPr>
    </w:p>
    <w:p w14:paraId="43267933" w14:textId="77777777" w:rsidR="0045607D" w:rsidRPr="00EA4664" w:rsidRDefault="0045607D" w:rsidP="00303288">
      <w:pPr>
        <w:pStyle w:val="ListParagraph"/>
        <w:widowControl/>
        <w:numPr>
          <w:ilvl w:val="0"/>
          <w:numId w:val="4"/>
        </w:numPr>
        <w:tabs>
          <w:tab w:val="left" w:pos="5812"/>
        </w:tabs>
        <w:suppressAutoHyphens w:val="0"/>
        <w:spacing w:after="200"/>
        <w:ind w:hanging="720"/>
        <w:jc w:val="both"/>
        <w:rPr>
          <w:rFonts w:ascii="Aptos" w:hAnsi="Aptos" w:cs="Arial"/>
          <w:sz w:val="22"/>
          <w:szCs w:val="22"/>
        </w:rPr>
      </w:pPr>
      <w:r w:rsidRPr="00EA4664">
        <w:rPr>
          <w:rFonts w:ascii="Aptos" w:hAnsi="Aptos" w:cs="Arial"/>
          <w:sz w:val="22"/>
          <w:szCs w:val="22"/>
        </w:rPr>
        <w:lastRenderedPageBreak/>
        <w:t>trade secrets, know-how, concepts, ideas, methods, processes, all whether patentable or not, methods, processes, formulae, apparatus, standards, product specifications and processing procedures; and</w:t>
      </w:r>
    </w:p>
    <w:p w14:paraId="36047AEF" w14:textId="77777777" w:rsidR="0045607D" w:rsidRPr="00EA4664" w:rsidRDefault="0045607D" w:rsidP="00303288">
      <w:pPr>
        <w:pStyle w:val="ListParagraph"/>
        <w:rPr>
          <w:rFonts w:ascii="Aptos" w:hAnsi="Aptos" w:cs="Arial"/>
          <w:sz w:val="22"/>
          <w:szCs w:val="22"/>
        </w:rPr>
      </w:pPr>
    </w:p>
    <w:p w14:paraId="64ED01C2" w14:textId="77777777" w:rsidR="0045607D" w:rsidRPr="00EA4664" w:rsidRDefault="0045607D" w:rsidP="00303288">
      <w:pPr>
        <w:pStyle w:val="ListParagraph"/>
        <w:widowControl/>
        <w:numPr>
          <w:ilvl w:val="0"/>
          <w:numId w:val="4"/>
        </w:numPr>
        <w:suppressAutoHyphens w:val="0"/>
        <w:spacing w:after="200"/>
        <w:ind w:hanging="720"/>
        <w:jc w:val="both"/>
        <w:rPr>
          <w:rFonts w:ascii="Aptos" w:hAnsi="Aptos" w:cs="Arial"/>
          <w:sz w:val="22"/>
          <w:szCs w:val="22"/>
        </w:rPr>
      </w:pPr>
      <w:r w:rsidRPr="00EA4664">
        <w:rPr>
          <w:rFonts w:ascii="Aptos" w:hAnsi="Aptos" w:cs="Arial"/>
          <w:sz w:val="22"/>
          <w:szCs w:val="22"/>
        </w:rPr>
        <w:t xml:space="preserve">other information for which PavCo has protection obligations under contract, regulations, policies and procedures. </w:t>
      </w:r>
    </w:p>
    <w:p w14:paraId="29FA90EB" w14:textId="77777777" w:rsidR="0045607D" w:rsidRPr="00CE10D7" w:rsidRDefault="0045607D" w:rsidP="00303288">
      <w:pPr>
        <w:rPr>
          <w:rFonts w:ascii="Aptos" w:hAnsi="Aptos" w:cs="Arial"/>
          <w:sz w:val="22"/>
          <w:szCs w:val="22"/>
        </w:rPr>
      </w:pPr>
    </w:p>
    <w:p w14:paraId="0C9648C9" w14:textId="77777777" w:rsidR="0045607D" w:rsidRPr="00EA4664" w:rsidRDefault="0045607D" w:rsidP="00303288">
      <w:pPr>
        <w:pStyle w:val="ListParagraph"/>
        <w:widowControl/>
        <w:numPr>
          <w:ilvl w:val="1"/>
          <w:numId w:val="6"/>
        </w:numPr>
        <w:suppressAutoHyphens w:val="0"/>
        <w:spacing w:after="200"/>
        <w:ind w:hanging="644"/>
        <w:jc w:val="both"/>
        <w:rPr>
          <w:rFonts w:ascii="Aptos" w:hAnsi="Aptos" w:cs="Arial"/>
          <w:sz w:val="22"/>
          <w:szCs w:val="22"/>
        </w:rPr>
      </w:pPr>
      <w:r w:rsidRPr="00EA4664">
        <w:rPr>
          <w:rFonts w:ascii="Aptos" w:hAnsi="Aptos" w:cs="Arial"/>
          <w:sz w:val="22"/>
          <w:szCs w:val="22"/>
        </w:rPr>
        <w:t>“</w:t>
      </w:r>
      <w:r w:rsidRPr="00EA4664">
        <w:rPr>
          <w:rFonts w:ascii="Aptos" w:hAnsi="Aptos" w:cs="Arial"/>
          <w:b/>
          <w:bCs/>
          <w:sz w:val="22"/>
          <w:szCs w:val="22"/>
        </w:rPr>
        <w:t>Confidential Information</w:t>
      </w:r>
      <w:r w:rsidRPr="00EA4664">
        <w:rPr>
          <w:rFonts w:ascii="Aptos" w:hAnsi="Aptos" w:cs="Arial"/>
          <w:sz w:val="22"/>
          <w:szCs w:val="22"/>
        </w:rPr>
        <w:t>” does not include information or data that:</w:t>
      </w:r>
    </w:p>
    <w:p w14:paraId="7C731072" w14:textId="77777777" w:rsidR="0045607D" w:rsidRPr="00EA4664" w:rsidRDefault="0045607D" w:rsidP="00303288">
      <w:pPr>
        <w:pStyle w:val="ListParagraph"/>
        <w:ind w:left="567"/>
        <w:jc w:val="both"/>
        <w:rPr>
          <w:rFonts w:ascii="Aptos" w:hAnsi="Aptos" w:cs="Arial"/>
          <w:sz w:val="22"/>
          <w:szCs w:val="22"/>
        </w:rPr>
      </w:pPr>
    </w:p>
    <w:p w14:paraId="654AE5EA" w14:textId="77777777" w:rsidR="0045607D" w:rsidRPr="00EA4664" w:rsidRDefault="0045607D" w:rsidP="00303288">
      <w:pPr>
        <w:pStyle w:val="ListParagraph"/>
        <w:widowControl/>
        <w:numPr>
          <w:ilvl w:val="0"/>
          <w:numId w:val="5"/>
        </w:numPr>
        <w:suppressAutoHyphens w:val="0"/>
        <w:spacing w:after="200"/>
        <w:ind w:left="1701" w:hanging="708"/>
        <w:jc w:val="both"/>
        <w:rPr>
          <w:rFonts w:ascii="Aptos" w:hAnsi="Aptos" w:cs="Arial"/>
          <w:sz w:val="22"/>
          <w:szCs w:val="22"/>
        </w:rPr>
      </w:pPr>
      <w:r w:rsidRPr="00EA4664">
        <w:rPr>
          <w:rFonts w:ascii="Aptos" w:hAnsi="Aptos" w:cs="Arial"/>
          <w:sz w:val="22"/>
          <w:szCs w:val="22"/>
        </w:rPr>
        <w:t>is publicly known;</w:t>
      </w:r>
    </w:p>
    <w:p w14:paraId="05632FA2" w14:textId="77777777" w:rsidR="0045607D" w:rsidRPr="00EA4664" w:rsidRDefault="0045607D" w:rsidP="00303288">
      <w:pPr>
        <w:pStyle w:val="ListParagraph"/>
        <w:ind w:left="1701"/>
        <w:jc w:val="both"/>
        <w:rPr>
          <w:rFonts w:ascii="Aptos" w:hAnsi="Aptos" w:cs="Arial"/>
          <w:sz w:val="22"/>
          <w:szCs w:val="22"/>
        </w:rPr>
      </w:pPr>
    </w:p>
    <w:p w14:paraId="4927035D" w14:textId="311F6DAE" w:rsidR="0045607D" w:rsidRPr="00EA4664" w:rsidRDefault="0045607D" w:rsidP="00303288">
      <w:pPr>
        <w:pStyle w:val="ListParagraph"/>
        <w:widowControl/>
        <w:numPr>
          <w:ilvl w:val="0"/>
          <w:numId w:val="5"/>
        </w:numPr>
        <w:suppressAutoHyphens w:val="0"/>
        <w:spacing w:after="200"/>
        <w:ind w:left="1701" w:hanging="708"/>
        <w:jc w:val="both"/>
        <w:rPr>
          <w:rFonts w:ascii="Aptos" w:hAnsi="Aptos" w:cs="Arial"/>
          <w:sz w:val="22"/>
          <w:szCs w:val="22"/>
        </w:rPr>
      </w:pPr>
      <w:r w:rsidRPr="00EA4664">
        <w:rPr>
          <w:rFonts w:ascii="Aptos" w:hAnsi="Aptos" w:cs="Arial"/>
          <w:sz w:val="22"/>
          <w:szCs w:val="22"/>
        </w:rPr>
        <w:t xml:space="preserve">is received by </w:t>
      </w:r>
      <w:r w:rsidR="00CE10D7">
        <w:rPr>
          <w:rFonts w:ascii="Aptos" w:hAnsi="Aptos" w:cs="Arial"/>
          <w:sz w:val="22"/>
          <w:szCs w:val="22"/>
        </w:rPr>
        <w:t xml:space="preserve">Vendor </w:t>
      </w:r>
      <w:r w:rsidRPr="00EA4664">
        <w:rPr>
          <w:rFonts w:ascii="Aptos" w:hAnsi="Aptos" w:cs="Arial"/>
          <w:sz w:val="22"/>
          <w:szCs w:val="22"/>
        </w:rPr>
        <w:t>from a third party that does not owe a duty of confidentiality to PavCo;</w:t>
      </w:r>
    </w:p>
    <w:p w14:paraId="78B8D262" w14:textId="77777777" w:rsidR="0045607D" w:rsidRPr="00EA4664" w:rsidRDefault="0045607D" w:rsidP="00303288">
      <w:pPr>
        <w:pStyle w:val="ListParagraph"/>
        <w:rPr>
          <w:rFonts w:ascii="Aptos" w:hAnsi="Aptos" w:cs="Arial"/>
          <w:sz w:val="22"/>
          <w:szCs w:val="22"/>
        </w:rPr>
      </w:pPr>
    </w:p>
    <w:p w14:paraId="656C045E" w14:textId="77777777" w:rsidR="0045607D" w:rsidRPr="00EA4664" w:rsidRDefault="0045607D" w:rsidP="00303288">
      <w:pPr>
        <w:pStyle w:val="ListParagraph"/>
        <w:widowControl/>
        <w:numPr>
          <w:ilvl w:val="0"/>
          <w:numId w:val="5"/>
        </w:numPr>
        <w:suppressAutoHyphens w:val="0"/>
        <w:spacing w:after="200"/>
        <w:ind w:left="1701" w:hanging="708"/>
        <w:jc w:val="both"/>
        <w:rPr>
          <w:rFonts w:ascii="Aptos" w:hAnsi="Aptos" w:cs="Arial"/>
          <w:sz w:val="22"/>
          <w:szCs w:val="22"/>
        </w:rPr>
      </w:pPr>
      <w:r w:rsidRPr="00EA4664">
        <w:rPr>
          <w:rFonts w:ascii="Aptos" w:hAnsi="Aptos" w:cs="Arial"/>
          <w:sz w:val="22"/>
          <w:szCs w:val="22"/>
        </w:rPr>
        <w:t>is voluntarily disclosed by PavCo to a third party who is not under a duty of confidentiality; and</w:t>
      </w:r>
    </w:p>
    <w:p w14:paraId="7BF07345" w14:textId="77777777" w:rsidR="0045607D" w:rsidRPr="00EA4664" w:rsidRDefault="0045607D" w:rsidP="00303288">
      <w:pPr>
        <w:pStyle w:val="ListParagraph"/>
        <w:rPr>
          <w:rFonts w:ascii="Aptos" w:hAnsi="Aptos" w:cs="Arial"/>
          <w:sz w:val="22"/>
          <w:szCs w:val="22"/>
        </w:rPr>
      </w:pPr>
    </w:p>
    <w:p w14:paraId="52831833" w14:textId="576F736E" w:rsidR="0045607D" w:rsidRPr="00EA4664" w:rsidRDefault="0045607D" w:rsidP="00303288">
      <w:pPr>
        <w:pStyle w:val="ListParagraph"/>
        <w:widowControl/>
        <w:numPr>
          <w:ilvl w:val="0"/>
          <w:numId w:val="5"/>
        </w:numPr>
        <w:suppressAutoHyphens w:val="0"/>
        <w:spacing w:after="200"/>
        <w:ind w:left="1701" w:hanging="708"/>
        <w:jc w:val="both"/>
        <w:rPr>
          <w:rFonts w:ascii="Aptos" w:hAnsi="Aptos" w:cs="Arial"/>
          <w:sz w:val="22"/>
          <w:szCs w:val="22"/>
        </w:rPr>
      </w:pPr>
      <w:r w:rsidRPr="00EA4664">
        <w:rPr>
          <w:rFonts w:ascii="Aptos" w:hAnsi="Aptos" w:cs="Arial"/>
          <w:sz w:val="22"/>
          <w:szCs w:val="22"/>
        </w:rPr>
        <w:t xml:space="preserve">is independently developed by </w:t>
      </w:r>
      <w:r w:rsidR="00CE10D7">
        <w:rPr>
          <w:rFonts w:ascii="Aptos" w:hAnsi="Aptos" w:cs="Arial"/>
          <w:sz w:val="22"/>
          <w:szCs w:val="22"/>
        </w:rPr>
        <w:t xml:space="preserve">Vendor </w:t>
      </w:r>
      <w:r w:rsidRPr="00EA4664">
        <w:rPr>
          <w:rFonts w:ascii="Aptos" w:hAnsi="Aptos" w:cs="Arial"/>
          <w:sz w:val="22"/>
          <w:szCs w:val="22"/>
        </w:rPr>
        <w:t xml:space="preserve">using proper means and without the use of </w:t>
      </w:r>
      <w:proofErr w:type="spellStart"/>
      <w:r w:rsidRPr="00EA4664">
        <w:rPr>
          <w:rFonts w:ascii="Aptos" w:hAnsi="Aptos" w:cs="Arial"/>
          <w:sz w:val="22"/>
          <w:szCs w:val="22"/>
        </w:rPr>
        <w:t>PavCo’s</w:t>
      </w:r>
      <w:proofErr w:type="spellEnd"/>
      <w:r w:rsidRPr="00EA4664">
        <w:rPr>
          <w:rFonts w:ascii="Aptos" w:hAnsi="Aptos" w:cs="Arial"/>
          <w:sz w:val="22"/>
          <w:szCs w:val="22"/>
        </w:rPr>
        <w:t xml:space="preserve"> Confidential Information.</w:t>
      </w:r>
    </w:p>
    <w:p w14:paraId="0A44395E" w14:textId="77777777" w:rsidR="0045607D" w:rsidRPr="00EA4664" w:rsidRDefault="0045607D" w:rsidP="00303288">
      <w:pPr>
        <w:pStyle w:val="ListParagraph"/>
        <w:ind w:left="1701"/>
        <w:jc w:val="both"/>
        <w:rPr>
          <w:rFonts w:ascii="Aptos" w:hAnsi="Aptos" w:cs="Arial"/>
          <w:sz w:val="22"/>
          <w:szCs w:val="22"/>
        </w:rPr>
      </w:pPr>
    </w:p>
    <w:p w14:paraId="765980A5" w14:textId="6BE982E8" w:rsidR="0045607D" w:rsidRPr="00EA4664" w:rsidRDefault="0045607D" w:rsidP="00303288">
      <w:pPr>
        <w:pStyle w:val="ListParagraph"/>
        <w:widowControl/>
        <w:numPr>
          <w:ilvl w:val="1"/>
          <w:numId w:val="6"/>
        </w:numPr>
        <w:suppressAutoHyphens w:val="0"/>
        <w:spacing w:after="200"/>
        <w:ind w:left="567" w:hanging="567"/>
        <w:jc w:val="both"/>
        <w:rPr>
          <w:rFonts w:ascii="Aptos" w:hAnsi="Aptos" w:cs="Arial"/>
          <w:sz w:val="22"/>
          <w:szCs w:val="22"/>
        </w:rPr>
      </w:pPr>
      <w:r w:rsidRPr="00EA4664">
        <w:rPr>
          <w:rFonts w:ascii="Aptos" w:hAnsi="Aptos" w:cs="Arial"/>
          <w:sz w:val="22"/>
          <w:szCs w:val="22"/>
        </w:rPr>
        <w:t xml:space="preserve">Except as may be specifically required in the course of carrying out </w:t>
      </w:r>
      <w:r w:rsidR="00CE10D7">
        <w:rPr>
          <w:rFonts w:ascii="Aptos" w:hAnsi="Aptos" w:cs="Arial"/>
          <w:sz w:val="22"/>
          <w:szCs w:val="22"/>
        </w:rPr>
        <w:t>its obligations under this Agreement</w:t>
      </w:r>
      <w:r w:rsidRPr="00EA4664">
        <w:rPr>
          <w:rFonts w:ascii="Aptos" w:hAnsi="Aptos" w:cs="Arial"/>
          <w:sz w:val="22"/>
          <w:szCs w:val="22"/>
        </w:rPr>
        <w:t xml:space="preserve">, </w:t>
      </w:r>
      <w:r w:rsidR="00CE10D7">
        <w:rPr>
          <w:rFonts w:ascii="Aptos" w:hAnsi="Aptos" w:cs="Arial"/>
          <w:sz w:val="22"/>
          <w:szCs w:val="22"/>
        </w:rPr>
        <w:t xml:space="preserve">Vendor </w:t>
      </w:r>
      <w:r w:rsidRPr="00EA4664">
        <w:rPr>
          <w:rFonts w:ascii="Aptos" w:hAnsi="Aptos" w:cs="Arial"/>
          <w:sz w:val="22"/>
          <w:szCs w:val="22"/>
        </w:rPr>
        <w:t xml:space="preserve">will not disclose, during the Term or any time thereafter, any Confidential Information to any person, whether acquired in the course of carrying out the </w:t>
      </w:r>
      <w:r w:rsidR="00CE10D7">
        <w:rPr>
          <w:rFonts w:ascii="Aptos" w:hAnsi="Aptos" w:cs="Arial"/>
          <w:sz w:val="22"/>
          <w:szCs w:val="22"/>
        </w:rPr>
        <w:t>s</w:t>
      </w:r>
      <w:r w:rsidRPr="00EA4664">
        <w:rPr>
          <w:rFonts w:ascii="Aptos" w:hAnsi="Aptos" w:cs="Arial"/>
          <w:sz w:val="22"/>
          <w:szCs w:val="22"/>
        </w:rPr>
        <w:t xml:space="preserve">ervices or incidentally, nor will </w:t>
      </w:r>
      <w:r w:rsidR="00CE10D7">
        <w:rPr>
          <w:rFonts w:ascii="Aptos" w:hAnsi="Aptos" w:cs="Arial"/>
          <w:sz w:val="22"/>
          <w:szCs w:val="22"/>
        </w:rPr>
        <w:t xml:space="preserve">Vendor </w:t>
      </w:r>
      <w:r w:rsidRPr="00EA4664">
        <w:rPr>
          <w:rFonts w:ascii="Aptos" w:hAnsi="Aptos" w:cs="Arial"/>
          <w:sz w:val="22"/>
          <w:szCs w:val="22"/>
        </w:rPr>
        <w:t xml:space="preserve">use or exploit, directly or indirectly, the Confidential Information for any purpose other than for carrying out </w:t>
      </w:r>
      <w:r w:rsidR="004B7220">
        <w:rPr>
          <w:rFonts w:ascii="Aptos" w:hAnsi="Aptos" w:cs="Arial"/>
          <w:sz w:val="22"/>
          <w:szCs w:val="22"/>
        </w:rPr>
        <w:t>its obligations under this Agreement</w:t>
      </w:r>
      <w:r w:rsidRPr="00EA4664">
        <w:rPr>
          <w:rFonts w:ascii="Aptos" w:hAnsi="Aptos" w:cs="Arial"/>
          <w:sz w:val="22"/>
          <w:szCs w:val="22"/>
        </w:rPr>
        <w:t>.</w:t>
      </w:r>
    </w:p>
    <w:p w14:paraId="62A92E4E" w14:textId="77777777" w:rsidR="0045607D" w:rsidRPr="00EA4664" w:rsidRDefault="0045607D" w:rsidP="00303288">
      <w:pPr>
        <w:pStyle w:val="ListParagraph"/>
        <w:ind w:left="567"/>
        <w:jc w:val="both"/>
        <w:rPr>
          <w:rFonts w:ascii="Aptos" w:hAnsi="Aptos" w:cs="Arial"/>
          <w:sz w:val="22"/>
          <w:szCs w:val="22"/>
        </w:rPr>
      </w:pPr>
    </w:p>
    <w:p w14:paraId="0F6243A0" w14:textId="4FB29F8E" w:rsidR="0045607D" w:rsidRPr="00EA4664" w:rsidRDefault="004B7220" w:rsidP="00303288">
      <w:pPr>
        <w:pStyle w:val="ListParagraph"/>
        <w:widowControl/>
        <w:numPr>
          <w:ilvl w:val="1"/>
          <w:numId w:val="6"/>
        </w:numPr>
        <w:suppressAutoHyphens w:val="0"/>
        <w:spacing w:after="200"/>
        <w:ind w:left="567" w:hanging="567"/>
        <w:jc w:val="both"/>
        <w:rPr>
          <w:rFonts w:ascii="Aptos" w:hAnsi="Aptos" w:cs="Arial"/>
          <w:sz w:val="22"/>
          <w:szCs w:val="22"/>
        </w:rPr>
      </w:pPr>
      <w:r>
        <w:rPr>
          <w:rFonts w:ascii="Aptos" w:hAnsi="Aptos" w:cs="Arial"/>
          <w:sz w:val="22"/>
          <w:szCs w:val="22"/>
        </w:rPr>
        <w:t>Vendor</w:t>
      </w:r>
      <w:r w:rsidR="0045607D" w:rsidRPr="00EA4664">
        <w:rPr>
          <w:rFonts w:ascii="Aptos" w:hAnsi="Aptos" w:cs="Arial"/>
          <w:sz w:val="22"/>
          <w:szCs w:val="22"/>
        </w:rPr>
        <w:t xml:space="preserve"> will protect </w:t>
      </w:r>
      <w:r w:rsidR="00303288" w:rsidRPr="00EA4664">
        <w:rPr>
          <w:rFonts w:ascii="Aptos" w:hAnsi="Aptos" w:cs="Arial"/>
          <w:sz w:val="22"/>
          <w:szCs w:val="22"/>
        </w:rPr>
        <w:t>Confidential</w:t>
      </w:r>
      <w:r w:rsidR="0045607D" w:rsidRPr="00EA4664">
        <w:rPr>
          <w:rFonts w:ascii="Aptos" w:hAnsi="Aptos" w:cs="Arial"/>
          <w:sz w:val="22"/>
          <w:szCs w:val="22"/>
        </w:rPr>
        <w:t xml:space="preserve"> Information by making reasonable security arrangements against such risks as unauthorized access, collection, use, disclosure or disposal. </w:t>
      </w:r>
    </w:p>
    <w:p w14:paraId="47C90A12" w14:textId="77777777" w:rsidR="0045607D" w:rsidRPr="00EA4664" w:rsidRDefault="0045607D" w:rsidP="00303288">
      <w:pPr>
        <w:pStyle w:val="ListParagraph"/>
        <w:rPr>
          <w:rFonts w:ascii="Aptos" w:hAnsi="Aptos" w:cs="Arial"/>
          <w:sz w:val="22"/>
          <w:szCs w:val="22"/>
        </w:rPr>
      </w:pPr>
    </w:p>
    <w:p w14:paraId="0694302E" w14:textId="22D7294D" w:rsidR="0045607D" w:rsidRPr="00EA4664" w:rsidRDefault="004B7220" w:rsidP="00303288">
      <w:pPr>
        <w:pStyle w:val="ListParagraph"/>
        <w:widowControl/>
        <w:numPr>
          <w:ilvl w:val="1"/>
          <w:numId w:val="6"/>
        </w:numPr>
        <w:suppressAutoHyphens w:val="0"/>
        <w:spacing w:after="200"/>
        <w:ind w:left="567" w:hanging="567"/>
        <w:jc w:val="both"/>
        <w:rPr>
          <w:rFonts w:ascii="Aptos" w:hAnsi="Aptos" w:cs="Arial"/>
          <w:sz w:val="22"/>
          <w:szCs w:val="22"/>
        </w:rPr>
      </w:pPr>
      <w:r>
        <w:rPr>
          <w:rFonts w:ascii="Aptos" w:hAnsi="Aptos" w:cs="Arial"/>
          <w:sz w:val="22"/>
          <w:szCs w:val="22"/>
        </w:rPr>
        <w:t>Vendor</w:t>
      </w:r>
      <w:r w:rsidR="0045607D" w:rsidRPr="00EA4664">
        <w:rPr>
          <w:rFonts w:ascii="Aptos" w:hAnsi="Aptos" w:cs="Arial"/>
          <w:sz w:val="22"/>
          <w:szCs w:val="22"/>
        </w:rPr>
        <w:t xml:space="preserve"> will not disclose the Confidential Information to any third parties without the prior written consent of PavCo.</w:t>
      </w:r>
    </w:p>
    <w:p w14:paraId="7E090DCE" w14:textId="77777777" w:rsidR="0045607D" w:rsidRPr="00EA4664" w:rsidRDefault="0045607D" w:rsidP="00303288">
      <w:pPr>
        <w:pStyle w:val="ListParagraph"/>
        <w:rPr>
          <w:rFonts w:ascii="Aptos" w:hAnsi="Aptos" w:cs="Arial"/>
          <w:sz w:val="22"/>
          <w:szCs w:val="22"/>
        </w:rPr>
      </w:pPr>
    </w:p>
    <w:p w14:paraId="3C638169" w14:textId="7D7DAC3C" w:rsidR="0045607D" w:rsidRPr="00EA4664" w:rsidRDefault="0045607D" w:rsidP="00303288">
      <w:pPr>
        <w:pStyle w:val="ListParagraph"/>
        <w:widowControl/>
        <w:numPr>
          <w:ilvl w:val="1"/>
          <w:numId w:val="6"/>
        </w:numPr>
        <w:suppressAutoHyphens w:val="0"/>
        <w:spacing w:after="200"/>
        <w:ind w:left="567" w:hanging="567"/>
        <w:jc w:val="both"/>
        <w:rPr>
          <w:rFonts w:ascii="Aptos" w:hAnsi="Aptos" w:cs="Arial"/>
          <w:sz w:val="22"/>
          <w:szCs w:val="22"/>
        </w:rPr>
      </w:pPr>
      <w:r w:rsidRPr="00EA4664">
        <w:rPr>
          <w:rFonts w:ascii="Aptos" w:hAnsi="Aptos" w:cs="Arial"/>
          <w:sz w:val="22"/>
          <w:szCs w:val="22"/>
        </w:rPr>
        <w:t xml:space="preserve">Notwithstanding the foregoing, </w:t>
      </w:r>
      <w:r w:rsidR="004B7220">
        <w:rPr>
          <w:rFonts w:ascii="Aptos" w:hAnsi="Aptos" w:cs="Arial"/>
          <w:sz w:val="22"/>
          <w:szCs w:val="22"/>
        </w:rPr>
        <w:t xml:space="preserve">Vendor </w:t>
      </w:r>
      <w:r w:rsidRPr="00EA4664">
        <w:rPr>
          <w:rFonts w:ascii="Aptos" w:hAnsi="Aptos" w:cs="Arial"/>
          <w:sz w:val="22"/>
          <w:szCs w:val="22"/>
        </w:rPr>
        <w:t xml:space="preserve">will be entitled to disclose such information if required by law provided that </w:t>
      </w:r>
      <w:r w:rsidR="004B7220">
        <w:rPr>
          <w:rFonts w:ascii="Aptos" w:hAnsi="Aptos" w:cs="Arial"/>
          <w:sz w:val="22"/>
          <w:szCs w:val="22"/>
        </w:rPr>
        <w:t xml:space="preserve">Vendor </w:t>
      </w:r>
      <w:r w:rsidRPr="00EA4664">
        <w:rPr>
          <w:rFonts w:ascii="Aptos" w:hAnsi="Aptos" w:cs="Arial"/>
          <w:sz w:val="22"/>
          <w:szCs w:val="22"/>
        </w:rPr>
        <w:t xml:space="preserve">promptly </w:t>
      </w:r>
      <w:r w:rsidR="00303288" w:rsidRPr="00EA4664">
        <w:rPr>
          <w:rFonts w:ascii="Aptos" w:hAnsi="Aptos" w:cs="Arial"/>
          <w:sz w:val="22"/>
          <w:szCs w:val="22"/>
        </w:rPr>
        <w:t>notifies</w:t>
      </w:r>
      <w:r w:rsidRPr="00EA4664">
        <w:rPr>
          <w:rFonts w:ascii="Aptos" w:hAnsi="Aptos" w:cs="Arial"/>
          <w:sz w:val="22"/>
          <w:szCs w:val="22"/>
        </w:rPr>
        <w:t xml:space="preserve"> PavCo, consult with PavCo and cooperate with PavCo in any attempt to resist or narrow such disclosure or to obtain an order or other assurance that such information will be accorded confidential treatment. </w:t>
      </w:r>
    </w:p>
    <w:p w14:paraId="5068706F" w14:textId="77777777" w:rsidR="0045607D" w:rsidRPr="00EA4664" w:rsidRDefault="0045607D" w:rsidP="00303288">
      <w:pPr>
        <w:pStyle w:val="ListParagraph"/>
        <w:rPr>
          <w:rFonts w:ascii="Aptos" w:hAnsi="Aptos" w:cs="Arial"/>
          <w:sz w:val="22"/>
          <w:szCs w:val="22"/>
        </w:rPr>
      </w:pPr>
    </w:p>
    <w:p w14:paraId="51AE439D" w14:textId="2E6821AF" w:rsidR="0045607D" w:rsidRPr="00EA4664" w:rsidRDefault="004B7220" w:rsidP="00303288">
      <w:pPr>
        <w:pStyle w:val="ListParagraph"/>
        <w:widowControl/>
        <w:numPr>
          <w:ilvl w:val="1"/>
          <w:numId w:val="6"/>
        </w:numPr>
        <w:suppressAutoHyphens w:val="0"/>
        <w:spacing w:after="200"/>
        <w:ind w:left="567" w:hanging="567"/>
        <w:jc w:val="both"/>
        <w:rPr>
          <w:rFonts w:ascii="Aptos" w:hAnsi="Aptos" w:cs="Arial"/>
          <w:sz w:val="22"/>
          <w:szCs w:val="22"/>
        </w:rPr>
      </w:pPr>
      <w:r>
        <w:rPr>
          <w:rFonts w:ascii="Aptos" w:hAnsi="Aptos" w:cs="Arial"/>
          <w:sz w:val="22"/>
          <w:szCs w:val="22"/>
        </w:rPr>
        <w:t xml:space="preserve">Vendor </w:t>
      </w:r>
      <w:r w:rsidR="0045607D" w:rsidRPr="00EA4664">
        <w:rPr>
          <w:rFonts w:ascii="Aptos" w:hAnsi="Aptos" w:cs="Arial"/>
          <w:sz w:val="22"/>
          <w:szCs w:val="22"/>
        </w:rPr>
        <w:t xml:space="preserve">acknowledges and agrees that a between PavCo and </w:t>
      </w:r>
      <w:r>
        <w:rPr>
          <w:rFonts w:ascii="Aptos" w:hAnsi="Aptos" w:cs="Arial"/>
          <w:sz w:val="22"/>
          <w:szCs w:val="22"/>
        </w:rPr>
        <w:t>Vendor</w:t>
      </w:r>
      <w:r w:rsidR="0045607D" w:rsidRPr="00EA4664">
        <w:rPr>
          <w:rFonts w:ascii="Aptos" w:hAnsi="Aptos" w:cs="Arial"/>
          <w:sz w:val="22"/>
          <w:szCs w:val="22"/>
        </w:rPr>
        <w:t xml:space="preserve">, all Confidential Information is deemed to be the property of </w:t>
      </w:r>
      <w:proofErr w:type="gramStart"/>
      <w:r w:rsidR="0045607D" w:rsidRPr="00EA4664">
        <w:rPr>
          <w:rFonts w:ascii="Aptos" w:hAnsi="Aptos" w:cs="Arial"/>
          <w:sz w:val="22"/>
          <w:szCs w:val="22"/>
        </w:rPr>
        <w:t>PavCo</w:t>
      </w:r>
      <w:proofErr w:type="gramEnd"/>
      <w:r w:rsidR="0045607D" w:rsidRPr="00EA4664">
        <w:rPr>
          <w:rFonts w:ascii="Aptos" w:hAnsi="Aptos" w:cs="Arial"/>
          <w:sz w:val="22"/>
          <w:szCs w:val="22"/>
        </w:rPr>
        <w:t xml:space="preserve"> and this Agreement does not grant </w:t>
      </w:r>
      <w:r>
        <w:rPr>
          <w:rFonts w:ascii="Aptos" w:hAnsi="Aptos" w:cs="Arial"/>
          <w:sz w:val="22"/>
          <w:szCs w:val="22"/>
        </w:rPr>
        <w:t xml:space="preserve">Vendor </w:t>
      </w:r>
      <w:r w:rsidR="0045607D" w:rsidRPr="00EA4664">
        <w:rPr>
          <w:rFonts w:ascii="Aptos" w:hAnsi="Aptos" w:cs="Arial"/>
          <w:sz w:val="22"/>
          <w:szCs w:val="22"/>
        </w:rPr>
        <w:t>any authority to retain control of the Confidential Information.</w:t>
      </w:r>
    </w:p>
    <w:p w14:paraId="2564D074" w14:textId="77777777" w:rsidR="0045607D" w:rsidRPr="00EA4664" w:rsidRDefault="0045607D" w:rsidP="00303288">
      <w:pPr>
        <w:pStyle w:val="ListParagraph"/>
        <w:rPr>
          <w:rFonts w:ascii="Aptos" w:hAnsi="Aptos" w:cs="Arial"/>
          <w:sz w:val="22"/>
          <w:szCs w:val="22"/>
        </w:rPr>
      </w:pPr>
    </w:p>
    <w:p w14:paraId="279DB3A1" w14:textId="5B5D2D30" w:rsidR="0045607D" w:rsidRPr="00EA4664" w:rsidRDefault="0045607D" w:rsidP="00303288">
      <w:pPr>
        <w:pStyle w:val="ListParagraph"/>
        <w:widowControl/>
        <w:numPr>
          <w:ilvl w:val="1"/>
          <w:numId w:val="6"/>
        </w:numPr>
        <w:suppressAutoHyphens w:val="0"/>
        <w:spacing w:after="200"/>
        <w:ind w:left="567" w:hanging="567"/>
        <w:jc w:val="both"/>
        <w:rPr>
          <w:rFonts w:ascii="Aptos" w:hAnsi="Aptos" w:cs="Arial"/>
          <w:sz w:val="22"/>
          <w:szCs w:val="22"/>
        </w:rPr>
      </w:pPr>
      <w:r w:rsidRPr="00EA4664">
        <w:rPr>
          <w:rFonts w:ascii="Aptos" w:hAnsi="Aptos" w:cs="Arial"/>
          <w:sz w:val="22"/>
          <w:szCs w:val="22"/>
        </w:rPr>
        <w:t xml:space="preserve">Upon demand by PavCo, </w:t>
      </w:r>
      <w:r w:rsidR="004B7220">
        <w:rPr>
          <w:rFonts w:ascii="Aptos" w:hAnsi="Aptos" w:cs="Arial"/>
          <w:sz w:val="22"/>
          <w:szCs w:val="22"/>
        </w:rPr>
        <w:t xml:space="preserve">Vendor </w:t>
      </w:r>
      <w:r w:rsidRPr="00EA4664">
        <w:rPr>
          <w:rFonts w:ascii="Aptos" w:hAnsi="Aptos" w:cs="Arial"/>
          <w:sz w:val="22"/>
          <w:szCs w:val="22"/>
        </w:rPr>
        <w:t xml:space="preserve">will either return or destroy all electronic and hard copies of the Confidential Information in its possession and will send PavCo </w:t>
      </w:r>
      <w:r w:rsidR="00303288" w:rsidRPr="00EA4664">
        <w:rPr>
          <w:rFonts w:ascii="Aptos" w:hAnsi="Aptos" w:cs="Arial"/>
          <w:sz w:val="22"/>
          <w:szCs w:val="22"/>
        </w:rPr>
        <w:t>confirmation</w:t>
      </w:r>
      <w:r w:rsidRPr="00EA4664">
        <w:rPr>
          <w:rFonts w:ascii="Aptos" w:hAnsi="Aptos" w:cs="Arial"/>
          <w:sz w:val="22"/>
          <w:szCs w:val="22"/>
        </w:rPr>
        <w:t xml:space="preserve"> of destruction in writing upon doing so.</w:t>
      </w:r>
    </w:p>
    <w:p w14:paraId="6800F7E2" w14:textId="77777777" w:rsidR="0045607D" w:rsidRPr="00EA4664" w:rsidRDefault="0045607D" w:rsidP="00303288">
      <w:pPr>
        <w:pStyle w:val="ListParagraph"/>
        <w:rPr>
          <w:rFonts w:ascii="Aptos" w:hAnsi="Aptos" w:cs="Arial"/>
          <w:sz w:val="22"/>
          <w:szCs w:val="22"/>
        </w:rPr>
      </w:pPr>
    </w:p>
    <w:p w14:paraId="366B783A" w14:textId="51769A29" w:rsidR="004B7220" w:rsidRPr="004B7220" w:rsidRDefault="004B7220" w:rsidP="00303288">
      <w:pPr>
        <w:pStyle w:val="ListParagraph"/>
        <w:widowControl/>
        <w:numPr>
          <w:ilvl w:val="1"/>
          <w:numId w:val="6"/>
        </w:numPr>
        <w:suppressAutoHyphens w:val="0"/>
        <w:spacing w:after="200"/>
        <w:ind w:left="567" w:hanging="567"/>
        <w:jc w:val="both"/>
        <w:rPr>
          <w:rFonts w:ascii="Aptos" w:hAnsi="Aptos" w:cs="Arial"/>
          <w:sz w:val="22"/>
          <w:szCs w:val="22"/>
        </w:rPr>
      </w:pPr>
      <w:r>
        <w:rPr>
          <w:rFonts w:ascii="Aptos" w:hAnsi="Aptos" w:cs="Arial"/>
          <w:sz w:val="22"/>
          <w:szCs w:val="22"/>
        </w:rPr>
        <w:t xml:space="preserve">Vendor </w:t>
      </w:r>
      <w:r w:rsidR="0045607D" w:rsidRPr="00EA4664">
        <w:rPr>
          <w:rFonts w:ascii="Aptos" w:hAnsi="Aptos" w:cs="Arial"/>
          <w:sz w:val="22"/>
          <w:szCs w:val="22"/>
        </w:rPr>
        <w:t>acknowledges and agree</w:t>
      </w:r>
      <w:r>
        <w:rPr>
          <w:rFonts w:ascii="Aptos" w:hAnsi="Aptos" w:cs="Arial"/>
          <w:sz w:val="22"/>
          <w:szCs w:val="22"/>
        </w:rPr>
        <w:t>s</w:t>
      </w:r>
      <w:r w:rsidR="0045607D" w:rsidRPr="00EA4664">
        <w:rPr>
          <w:rFonts w:ascii="Aptos" w:hAnsi="Aptos" w:cs="Arial"/>
          <w:sz w:val="22"/>
          <w:szCs w:val="22"/>
        </w:rPr>
        <w:t xml:space="preserve"> that any breach or threatened breach of any of the provisions of this Section 9 could cause irreparable damage to PavCo, that such harm could not be adequately compensated by </w:t>
      </w:r>
      <w:proofErr w:type="spellStart"/>
      <w:r w:rsidR="0045607D" w:rsidRPr="00EA4664">
        <w:rPr>
          <w:rFonts w:ascii="Aptos" w:hAnsi="Aptos" w:cs="Arial"/>
          <w:sz w:val="22"/>
          <w:szCs w:val="22"/>
        </w:rPr>
        <w:t>PavCo's</w:t>
      </w:r>
      <w:proofErr w:type="spellEnd"/>
      <w:r w:rsidR="0045607D" w:rsidRPr="00EA4664">
        <w:rPr>
          <w:rFonts w:ascii="Aptos" w:hAnsi="Aptos" w:cs="Arial"/>
          <w:sz w:val="22"/>
          <w:szCs w:val="22"/>
        </w:rPr>
        <w:t xml:space="preserve"> recovery of monetary damages, and that in the event of a breach or </w:t>
      </w:r>
      <w:r w:rsidR="0045607D" w:rsidRPr="00EA4664">
        <w:rPr>
          <w:rFonts w:ascii="Aptos" w:hAnsi="Aptos" w:cs="Arial"/>
          <w:sz w:val="22"/>
          <w:szCs w:val="22"/>
        </w:rPr>
        <w:lastRenderedPageBreak/>
        <w:t xml:space="preserve">threatened breach thereof, PavCo shall have, in addition to any and all remedies at law or in equity, the right to seek an injunction, specific performance or other equitable relief. </w:t>
      </w:r>
      <w:r>
        <w:rPr>
          <w:rFonts w:ascii="Aptos" w:hAnsi="Aptos" w:cs="Arial"/>
          <w:sz w:val="22"/>
          <w:szCs w:val="22"/>
        </w:rPr>
        <w:t xml:space="preserve">Vendor </w:t>
      </w:r>
      <w:r w:rsidR="0045607D" w:rsidRPr="00EA4664">
        <w:rPr>
          <w:rFonts w:ascii="Aptos" w:hAnsi="Aptos" w:cs="Arial"/>
          <w:sz w:val="22"/>
          <w:szCs w:val="22"/>
        </w:rPr>
        <w:t>further acknowledges and agrees that the remedies of PavCo specified in this Section 9 are in addition to and not in substitution for any rights or remedies of PavCo at law or in equity, that all such rights and remedies are cumulative and not alternative, and that PavCo may have recourse to any one or more of its available rights or remedies as it shall see fit.</w:t>
      </w:r>
    </w:p>
    <w:p w14:paraId="56F9562A" w14:textId="77777777" w:rsidR="004B7220" w:rsidRPr="004B7220" w:rsidRDefault="004B7220" w:rsidP="004B7220">
      <w:pPr>
        <w:pStyle w:val="ListParagraph"/>
        <w:widowControl/>
        <w:suppressAutoHyphens w:val="0"/>
        <w:spacing w:after="200" w:line="276" w:lineRule="auto"/>
        <w:ind w:left="567"/>
        <w:jc w:val="both"/>
        <w:rPr>
          <w:rFonts w:ascii="Aptos" w:hAnsi="Aptos" w:cs="Arial"/>
          <w:sz w:val="22"/>
          <w:szCs w:val="22"/>
        </w:rPr>
      </w:pPr>
    </w:p>
    <w:p w14:paraId="7E663BCB" w14:textId="6D1F1E0B" w:rsidR="0045607D" w:rsidRPr="004B7220" w:rsidRDefault="0045607D" w:rsidP="004B7220">
      <w:pPr>
        <w:pStyle w:val="ListParagraph"/>
        <w:widowControl/>
        <w:numPr>
          <w:ilvl w:val="0"/>
          <w:numId w:val="2"/>
        </w:numPr>
        <w:suppressAutoHyphens w:val="0"/>
        <w:spacing w:after="200" w:line="276" w:lineRule="auto"/>
        <w:ind w:left="567" w:hanging="567"/>
        <w:jc w:val="both"/>
        <w:rPr>
          <w:rFonts w:ascii="Aptos" w:hAnsi="Aptos" w:cs="Arial"/>
          <w:b/>
          <w:sz w:val="22"/>
          <w:szCs w:val="22"/>
        </w:rPr>
      </w:pPr>
      <w:r w:rsidRPr="004B7220">
        <w:rPr>
          <w:rFonts w:ascii="Aptos" w:hAnsi="Aptos" w:cs="Arial"/>
          <w:b/>
          <w:sz w:val="22"/>
          <w:szCs w:val="22"/>
        </w:rPr>
        <w:t>USE OF WORK PRODUCT</w:t>
      </w:r>
    </w:p>
    <w:p w14:paraId="3310DBB3" w14:textId="77777777" w:rsidR="0045607D" w:rsidRPr="00EA4664" w:rsidRDefault="0045607D" w:rsidP="0045607D">
      <w:pPr>
        <w:pStyle w:val="ListParagraph"/>
        <w:ind w:left="567"/>
        <w:jc w:val="both"/>
        <w:rPr>
          <w:rFonts w:ascii="Aptos" w:hAnsi="Aptos" w:cs="Arial"/>
          <w:b/>
          <w:sz w:val="22"/>
          <w:szCs w:val="22"/>
        </w:rPr>
      </w:pPr>
    </w:p>
    <w:p w14:paraId="7CD3900A" w14:textId="50FCD7A3" w:rsidR="0045607D" w:rsidRPr="004B7220" w:rsidRDefault="004B7220" w:rsidP="004B7220">
      <w:pPr>
        <w:pStyle w:val="ListParagraph"/>
        <w:ind w:left="567"/>
        <w:jc w:val="both"/>
        <w:rPr>
          <w:rFonts w:ascii="Aptos" w:hAnsi="Aptos" w:cs="Arial"/>
          <w:sz w:val="22"/>
          <w:szCs w:val="22"/>
        </w:rPr>
      </w:pPr>
      <w:r>
        <w:rPr>
          <w:rFonts w:ascii="Aptos" w:hAnsi="Aptos" w:cs="Arial"/>
          <w:sz w:val="22"/>
          <w:szCs w:val="22"/>
        </w:rPr>
        <w:t xml:space="preserve">Vendor </w:t>
      </w:r>
      <w:r w:rsidR="0045607D" w:rsidRPr="00EA4664">
        <w:rPr>
          <w:rFonts w:ascii="Aptos" w:hAnsi="Aptos" w:cs="Arial"/>
          <w:sz w:val="22"/>
          <w:szCs w:val="22"/>
        </w:rPr>
        <w:t>acknowledges and agrees that all right, title and interest in and to any drawings, plans, designs, models, specifications, concepts, products, processes, information, trade secret, ideas, inventions, discoveries, improvements, research materials and other works of authorship, software and databases and other work product, including all intellectual property rights therein that</w:t>
      </w:r>
      <w:r>
        <w:rPr>
          <w:rFonts w:ascii="Aptos" w:hAnsi="Aptos" w:cs="Arial"/>
          <w:sz w:val="22"/>
          <w:szCs w:val="22"/>
        </w:rPr>
        <w:t xml:space="preserve"> </w:t>
      </w:r>
      <w:r w:rsidR="0045607D" w:rsidRPr="004B7220">
        <w:rPr>
          <w:rFonts w:ascii="Aptos" w:hAnsi="Aptos" w:cs="Arial"/>
          <w:sz w:val="22"/>
          <w:szCs w:val="22"/>
        </w:rPr>
        <w:t xml:space="preserve">are made or conceived directly or indirectly by </w:t>
      </w:r>
      <w:r w:rsidRPr="004B7220">
        <w:rPr>
          <w:rFonts w:ascii="Aptos" w:hAnsi="Aptos" w:cs="Arial"/>
          <w:sz w:val="22"/>
          <w:szCs w:val="22"/>
        </w:rPr>
        <w:t xml:space="preserve">Vendor </w:t>
      </w:r>
      <w:r w:rsidR="0045607D" w:rsidRPr="004B7220">
        <w:rPr>
          <w:rFonts w:ascii="Aptos" w:hAnsi="Aptos" w:cs="Arial"/>
          <w:sz w:val="22"/>
          <w:szCs w:val="22"/>
        </w:rPr>
        <w:t xml:space="preserve">during the Term </w:t>
      </w:r>
      <w:r w:rsidRPr="004B7220">
        <w:rPr>
          <w:rFonts w:ascii="Aptos" w:hAnsi="Aptos" w:cs="Arial"/>
          <w:sz w:val="22"/>
          <w:szCs w:val="22"/>
        </w:rPr>
        <w:t>for PavCo</w:t>
      </w:r>
      <w:r>
        <w:rPr>
          <w:rFonts w:ascii="Aptos" w:hAnsi="Aptos" w:cs="Arial"/>
          <w:sz w:val="22"/>
          <w:szCs w:val="22"/>
        </w:rPr>
        <w:t xml:space="preserve"> </w:t>
      </w:r>
      <w:r w:rsidR="0045607D" w:rsidRPr="004B7220">
        <w:rPr>
          <w:rFonts w:ascii="Aptos" w:hAnsi="Aptos" w:cs="Arial"/>
          <w:sz w:val="22"/>
          <w:szCs w:val="22"/>
        </w:rPr>
        <w:t>will be owned by and be for the benefit of PavCo and will be considered to have been</w:t>
      </w:r>
      <w:r>
        <w:rPr>
          <w:rFonts w:ascii="Aptos" w:hAnsi="Aptos" w:cs="Arial"/>
          <w:sz w:val="22"/>
          <w:szCs w:val="22"/>
        </w:rPr>
        <w:t xml:space="preserve"> </w:t>
      </w:r>
      <w:r w:rsidR="0045607D" w:rsidRPr="004B7220">
        <w:rPr>
          <w:rFonts w:ascii="Aptos" w:hAnsi="Aptos" w:cs="Arial"/>
          <w:sz w:val="22"/>
          <w:szCs w:val="22"/>
        </w:rPr>
        <w:t>made under and by virtue of this Agreement.</w:t>
      </w:r>
    </w:p>
    <w:p w14:paraId="3DF660C8" w14:textId="77777777" w:rsidR="0045607D" w:rsidRPr="0045607D" w:rsidRDefault="0045607D" w:rsidP="004B7220">
      <w:pPr>
        <w:jc w:val="both"/>
        <w:rPr>
          <w:rFonts w:ascii="Aptos" w:hAnsi="Aptos" w:cs="Arial"/>
          <w:sz w:val="22"/>
          <w:szCs w:val="22"/>
          <w:lang w:val="en-CA"/>
        </w:rPr>
      </w:pPr>
    </w:p>
    <w:p w14:paraId="3B14DE6E" w14:textId="4D9E8487" w:rsidR="0045607D" w:rsidRPr="00F24877" w:rsidRDefault="0045607D" w:rsidP="00F24877">
      <w:pPr>
        <w:pStyle w:val="ListParagraph"/>
        <w:widowControl/>
        <w:numPr>
          <w:ilvl w:val="0"/>
          <w:numId w:val="2"/>
        </w:numPr>
        <w:suppressAutoHyphens w:val="0"/>
        <w:spacing w:after="200" w:line="276" w:lineRule="auto"/>
        <w:ind w:left="567" w:hanging="567"/>
        <w:jc w:val="both"/>
        <w:rPr>
          <w:rFonts w:ascii="Aptos" w:hAnsi="Aptos" w:cs="Arial"/>
          <w:b/>
          <w:sz w:val="22"/>
          <w:szCs w:val="22"/>
        </w:rPr>
      </w:pPr>
      <w:r w:rsidRPr="00F24877">
        <w:rPr>
          <w:rFonts w:ascii="Aptos" w:hAnsi="Aptos" w:cs="Arial"/>
          <w:b/>
          <w:sz w:val="22"/>
          <w:szCs w:val="22"/>
        </w:rPr>
        <w:t>GOVERNING LAW</w:t>
      </w:r>
    </w:p>
    <w:p w14:paraId="2AA5EF5D" w14:textId="77777777" w:rsidR="0045607D" w:rsidRPr="00EA4664" w:rsidRDefault="0045607D" w:rsidP="0045607D">
      <w:pPr>
        <w:pStyle w:val="ListParagraph"/>
        <w:ind w:left="567"/>
        <w:jc w:val="both"/>
        <w:rPr>
          <w:rFonts w:ascii="Aptos" w:hAnsi="Aptos" w:cs="Arial"/>
          <w:sz w:val="22"/>
          <w:szCs w:val="22"/>
        </w:rPr>
      </w:pPr>
    </w:p>
    <w:p w14:paraId="3ADC8E9D" w14:textId="77777777" w:rsidR="0045607D" w:rsidRPr="00EA4664" w:rsidRDefault="0045607D" w:rsidP="0045607D">
      <w:pPr>
        <w:pStyle w:val="ListParagraph"/>
        <w:ind w:left="567"/>
        <w:jc w:val="both"/>
        <w:rPr>
          <w:rFonts w:ascii="Aptos" w:hAnsi="Aptos" w:cs="Arial"/>
          <w:sz w:val="22"/>
          <w:szCs w:val="22"/>
        </w:rPr>
      </w:pPr>
      <w:r w:rsidRPr="00EA4664">
        <w:rPr>
          <w:rFonts w:ascii="Aptos" w:hAnsi="Aptos" w:cs="Arial"/>
          <w:sz w:val="22"/>
          <w:szCs w:val="22"/>
        </w:rPr>
        <w:t xml:space="preserve">This Agreement will be governed by and construed in accordance with the laws of the Province of British Columbia. The Parties irrevocably agree to and hereby accept and attorney to the exclusive jurisdiction of the Courts of British Columbia for </w:t>
      </w:r>
      <w:proofErr w:type="gramStart"/>
      <w:r w:rsidRPr="00EA4664">
        <w:rPr>
          <w:rFonts w:ascii="Aptos" w:hAnsi="Aptos" w:cs="Arial"/>
          <w:sz w:val="22"/>
          <w:szCs w:val="22"/>
        </w:rPr>
        <w:t>any and all</w:t>
      </w:r>
      <w:proofErr w:type="gramEnd"/>
      <w:r w:rsidRPr="00EA4664">
        <w:rPr>
          <w:rFonts w:ascii="Aptos" w:hAnsi="Aptos" w:cs="Arial"/>
          <w:sz w:val="22"/>
          <w:szCs w:val="22"/>
        </w:rPr>
        <w:t xml:space="preserve"> Claims that they may have related in any way to this Agreement and all disputes relating to this Agreement.</w:t>
      </w:r>
    </w:p>
    <w:p w14:paraId="3A57EFFB" w14:textId="77777777" w:rsidR="0045607D" w:rsidRPr="00EA4664" w:rsidRDefault="0045607D" w:rsidP="0045607D">
      <w:pPr>
        <w:pStyle w:val="ListParagraph"/>
        <w:ind w:left="567"/>
        <w:jc w:val="both"/>
        <w:rPr>
          <w:rFonts w:ascii="Aptos" w:hAnsi="Aptos" w:cs="Arial"/>
          <w:sz w:val="22"/>
          <w:szCs w:val="22"/>
        </w:rPr>
      </w:pPr>
    </w:p>
    <w:p w14:paraId="5A9E4CF2" w14:textId="400A9B68" w:rsidR="0045607D" w:rsidRPr="00EA4664" w:rsidRDefault="0045607D" w:rsidP="00E57BF4">
      <w:pPr>
        <w:pStyle w:val="ListParagraph"/>
        <w:numPr>
          <w:ilvl w:val="0"/>
          <w:numId w:val="2"/>
        </w:numPr>
        <w:ind w:left="567" w:hanging="567"/>
        <w:jc w:val="both"/>
        <w:rPr>
          <w:rFonts w:ascii="Aptos" w:hAnsi="Aptos" w:cs="Arial"/>
          <w:sz w:val="22"/>
          <w:szCs w:val="22"/>
        </w:rPr>
      </w:pPr>
      <w:r w:rsidRPr="00EA4664">
        <w:rPr>
          <w:rFonts w:ascii="Aptos" w:hAnsi="Aptos" w:cs="Arial"/>
          <w:b/>
          <w:bCs/>
          <w:sz w:val="22"/>
          <w:szCs w:val="22"/>
        </w:rPr>
        <w:t>WAIVER OF BREACH</w:t>
      </w:r>
    </w:p>
    <w:p w14:paraId="05FAB4D0" w14:textId="77777777" w:rsidR="0045607D" w:rsidRPr="00EA4664" w:rsidRDefault="0045607D" w:rsidP="0045607D">
      <w:pPr>
        <w:pStyle w:val="ListParagraph"/>
        <w:ind w:left="567"/>
        <w:jc w:val="both"/>
        <w:rPr>
          <w:rFonts w:ascii="Aptos" w:hAnsi="Aptos" w:cs="Arial"/>
          <w:sz w:val="22"/>
          <w:szCs w:val="22"/>
        </w:rPr>
      </w:pPr>
    </w:p>
    <w:p w14:paraId="22F41991" w14:textId="7AF597E7" w:rsidR="00E57BF4" w:rsidRDefault="0045607D" w:rsidP="00E57BF4">
      <w:pPr>
        <w:pStyle w:val="ListParagraph"/>
        <w:ind w:left="567"/>
        <w:jc w:val="both"/>
        <w:rPr>
          <w:rFonts w:ascii="Aptos" w:hAnsi="Aptos" w:cs="Arial"/>
          <w:sz w:val="22"/>
          <w:szCs w:val="22"/>
        </w:rPr>
      </w:pPr>
      <w:r w:rsidRPr="00EA4664">
        <w:rPr>
          <w:rFonts w:ascii="Aptos" w:hAnsi="Aptos" w:cs="Arial"/>
          <w:sz w:val="22"/>
          <w:szCs w:val="22"/>
        </w:rPr>
        <w:t>The waiver by PavCo of any breach by the Contractor of any provision of this Agreement will not operate or be construed as a waiver of any subsequent breach by the Contractor.</w:t>
      </w:r>
    </w:p>
    <w:p w14:paraId="12DB1818" w14:textId="77777777" w:rsidR="00E57BF4" w:rsidRPr="00E57BF4" w:rsidRDefault="00E57BF4" w:rsidP="00E57BF4">
      <w:pPr>
        <w:pStyle w:val="ListParagraph"/>
        <w:ind w:left="567"/>
        <w:jc w:val="both"/>
        <w:rPr>
          <w:rFonts w:ascii="Aptos" w:hAnsi="Aptos" w:cs="Arial"/>
          <w:sz w:val="22"/>
          <w:szCs w:val="22"/>
        </w:rPr>
      </w:pPr>
    </w:p>
    <w:p w14:paraId="2197F710" w14:textId="47BEAE51" w:rsidR="0045607D" w:rsidRPr="00E57BF4" w:rsidRDefault="0045607D" w:rsidP="00E57BF4">
      <w:pPr>
        <w:pStyle w:val="ListParagraph"/>
        <w:widowControl/>
        <w:numPr>
          <w:ilvl w:val="0"/>
          <w:numId w:val="2"/>
        </w:numPr>
        <w:suppressAutoHyphens w:val="0"/>
        <w:spacing w:after="200" w:line="276" w:lineRule="auto"/>
        <w:ind w:left="567" w:hanging="567"/>
        <w:jc w:val="both"/>
        <w:rPr>
          <w:rFonts w:ascii="Aptos" w:hAnsi="Aptos" w:cs="Arial"/>
          <w:b/>
          <w:sz w:val="22"/>
          <w:szCs w:val="22"/>
        </w:rPr>
      </w:pPr>
      <w:r w:rsidRPr="00E57BF4">
        <w:rPr>
          <w:rFonts w:ascii="Aptos" w:hAnsi="Aptos" w:cs="Arial"/>
          <w:b/>
          <w:sz w:val="22"/>
          <w:szCs w:val="22"/>
        </w:rPr>
        <w:t>ENTIRE AGREEMENT</w:t>
      </w:r>
    </w:p>
    <w:p w14:paraId="6C75D188" w14:textId="77777777" w:rsidR="00E57BF4" w:rsidRDefault="00E57BF4" w:rsidP="0045607D">
      <w:pPr>
        <w:pStyle w:val="ListParagraph"/>
        <w:ind w:left="567"/>
        <w:jc w:val="both"/>
        <w:rPr>
          <w:rFonts w:ascii="Aptos" w:hAnsi="Aptos" w:cs="Arial"/>
          <w:sz w:val="22"/>
          <w:szCs w:val="22"/>
        </w:rPr>
      </w:pPr>
    </w:p>
    <w:p w14:paraId="0D73C21B" w14:textId="051636A7" w:rsidR="0045607D" w:rsidRPr="00E57BF4" w:rsidRDefault="0045607D" w:rsidP="00E57BF4">
      <w:pPr>
        <w:pStyle w:val="ListParagraph"/>
        <w:ind w:left="567"/>
        <w:jc w:val="both"/>
        <w:rPr>
          <w:rFonts w:ascii="Aptos" w:hAnsi="Aptos" w:cs="Arial"/>
          <w:sz w:val="22"/>
          <w:szCs w:val="22"/>
        </w:rPr>
      </w:pPr>
      <w:r w:rsidRPr="00EA4664">
        <w:rPr>
          <w:rFonts w:ascii="Aptos" w:hAnsi="Aptos" w:cs="Arial"/>
          <w:sz w:val="22"/>
          <w:szCs w:val="22"/>
        </w:rPr>
        <w:t>This Agreement, including the Schedules, contains the entire agreement of the parties regarding the provision of Services and no understandings or agreements, oral or otherwise, exist between the Parties except as expressly set out in this Agreement.</w:t>
      </w:r>
    </w:p>
    <w:p w14:paraId="0EB6D9C1" w14:textId="77777777" w:rsidR="00E57BF4" w:rsidRDefault="00E57BF4" w:rsidP="0045607D">
      <w:pPr>
        <w:jc w:val="both"/>
        <w:rPr>
          <w:rFonts w:ascii="Aptos" w:hAnsi="Aptos" w:cs="Arial"/>
          <w:b/>
          <w:bCs/>
          <w:sz w:val="22"/>
          <w:szCs w:val="22"/>
        </w:rPr>
      </w:pPr>
    </w:p>
    <w:p w14:paraId="3100730E" w14:textId="690DEAB6" w:rsidR="0045607D" w:rsidRPr="00E57BF4" w:rsidRDefault="0045607D" w:rsidP="00E57BF4">
      <w:pPr>
        <w:pStyle w:val="ListParagraph"/>
        <w:numPr>
          <w:ilvl w:val="0"/>
          <w:numId w:val="2"/>
        </w:numPr>
        <w:ind w:left="567" w:hanging="567"/>
        <w:jc w:val="both"/>
        <w:rPr>
          <w:rFonts w:ascii="Aptos" w:hAnsi="Aptos" w:cs="Arial"/>
          <w:sz w:val="22"/>
          <w:szCs w:val="22"/>
        </w:rPr>
      </w:pPr>
      <w:r w:rsidRPr="00E57BF4">
        <w:rPr>
          <w:rFonts w:ascii="Aptos" w:hAnsi="Aptos" w:cs="Arial"/>
          <w:b/>
          <w:bCs/>
          <w:sz w:val="22"/>
          <w:szCs w:val="22"/>
        </w:rPr>
        <w:t>AMENDMENT</w:t>
      </w:r>
    </w:p>
    <w:p w14:paraId="5B77C0E0" w14:textId="77777777" w:rsidR="00E57BF4" w:rsidRPr="00E57BF4" w:rsidRDefault="00E57BF4" w:rsidP="00E57BF4">
      <w:pPr>
        <w:pStyle w:val="ListParagraph"/>
        <w:ind w:left="567"/>
        <w:jc w:val="both"/>
        <w:rPr>
          <w:rFonts w:ascii="Aptos" w:hAnsi="Aptos" w:cs="Arial"/>
          <w:sz w:val="22"/>
          <w:szCs w:val="22"/>
        </w:rPr>
      </w:pPr>
    </w:p>
    <w:p w14:paraId="4389AE73" w14:textId="14D1A747" w:rsidR="00E57BF4" w:rsidRPr="00303288" w:rsidRDefault="0045607D" w:rsidP="00303288">
      <w:pPr>
        <w:pStyle w:val="ListParagraph"/>
        <w:ind w:left="567"/>
        <w:jc w:val="both"/>
        <w:rPr>
          <w:rFonts w:ascii="Aptos" w:hAnsi="Aptos" w:cs="Arial"/>
          <w:sz w:val="22"/>
          <w:szCs w:val="22"/>
        </w:rPr>
      </w:pPr>
      <w:r w:rsidRPr="00EA4664">
        <w:rPr>
          <w:rFonts w:ascii="Aptos" w:hAnsi="Aptos" w:cs="Arial"/>
          <w:sz w:val="22"/>
          <w:szCs w:val="22"/>
        </w:rPr>
        <w:t>The provisions of this Agreement may not be amended, modified, repealed, waived, extended or discharged except by an agreement in writing signed by the party against whom enforcement of any amendment, modification, repeal, waiver, extension or discharge is sought.</w:t>
      </w:r>
    </w:p>
    <w:p w14:paraId="40366884" w14:textId="77777777" w:rsidR="0045607D" w:rsidRPr="00EA4664" w:rsidRDefault="0045607D" w:rsidP="0045607D">
      <w:pPr>
        <w:pStyle w:val="ListParagraph"/>
        <w:ind w:left="567"/>
        <w:jc w:val="both"/>
        <w:rPr>
          <w:rFonts w:ascii="Aptos" w:hAnsi="Aptos" w:cs="Arial"/>
          <w:sz w:val="22"/>
          <w:szCs w:val="22"/>
        </w:rPr>
      </w:pPr>
    </w:p>
    <w:p w14:paraId="02545E1C" w14:textId="1FB50C7C" w:rsidR="0045607D" w:rsidRPr="00E57BF4" w:rsidRDefault="0045607D" w:rsidP="00E57BF4">
      <w:pPr>
        <w:pStyle w:val="ListParagraph"/>
        <w:widowControl/>
        <w:numPr>
          <w:ilvl w:val="0"/>
          <w:numId w:val="2"/>
        </w:numPr>
        <w:suppressAutoHyphens w:val="0"/>
        <w:spacing w:after="200" w:line="276" w:lineRule="auto"/>
        <w:ind w:hanging="502"/>
        <w:jc w:val="both"/>
        <w:rPr>
          <w:rFonts w:ascii="Aptos" w:hAnsi="Aptos" w:cs="Arial"/>
          <w:b/>
          <w:bCs/>
          <w:sz w:val="22"/>
          <w:szCs w:val="22"/>
        </w:rPr>
      </w:pPr>
      <w:r w:rsidRPr="00E57BF4">
        <w:rPr>
          <w:rFonts w:ascii="Aptos" w:hAnsi="Aptos" w:cs="Arial"/>
          <w:b/>
          <w:bCs/>
          <w:sz w:val="22"/>
          <w:szCs w:val="22"/>
        </w:rPr>
        <w:t>SEVERABILITY</w:t>
      </w:r>
    </w:p>
    <w:p w14:paraId="79AAF697" w14:textId="77777777" w:rsidR="0045607D" w:rsidRPr="00EA4664" w:rsidRDefault="0045607D" w:rsidP="0045607D">
      <w:pPr>
        <w:pStyle w:val="ListParagraph"/>
        <w:ind w:left="360"/>
        <w:jc w:val="both"/>
        <w:rPr>
          <w:rFonts w:ascii="Aptos" w:hAnsi="Aptos" w:cs="Arial"/>
          <w:b/>
          <w:bCs/>
          <w:sz w:val="22"/>
          <w:szCs w:val="22"/>
        </w:rPr>
      </w:pPr>
    </w:p>
    <w:p w14:paraId="2EC2F552" w14:textId="77777777" w:rsidR="0045607D" w:rsidRDefault="0045607D" w:rsidP="0045607D">
      <w:pPr>
        <w:pStyle w:val="ListParagraph"/>
        <w:ind w:left="567"/>
        <w:jc w:val="both"/>
        <w:rPr>
          <w:rFonts w:ascii="Aptos" w:hAnsi="Aptos" w:cs="Arial"/>
          <w:sz w:val="22"/>
          <w:szCs w:val="22"/>
        </w:rPr>
      </w:pPr>
      <w:r w:rsidRPr="00EA4664">
        <w:rPr>
          <w:rFonts w:ascii="Aptos" w:hAnsi="Aptos" w:cs="Arial"/>
          <w:sz w:val="22"/>
          <w:szCs w:val="22"/>
        </w:rPr>
        <w:t>If any provision of this Agreement is invalid or unenforceable in any jurisdiction, the other provisions herein will be remain in full force and effect in such jurisdiction and will be liberally construed in order to effectuate the purpose and intent of this Agreement, and the invalidity or unenforceability of any provision of this Agreement in any jurisdiction will not affect the validity or enforceability of any such provision in any other jurisdiction.</w:t>
      </w:r>
    </w:p>
    <w:p w14:paraId="6930300B" w14:textId="77777777" w:rsidR="00E57BF4" w:rsidRPr="00EA4664" w:rsidRDefault="00E57BF4" w:rsidP="0045607D">
      <w:pPr>
        <w:pStyle w:val="ListParagraph"/>
        <w:ind w:left="567"/>
        <w:jc w:val="both"/>
        <w:rPr>
          <w:rFonts w:ascii="Aptos" w:hAnsi="Aptos" w:cs="Arial"/>
          <w:sz w:val="22"/>
          <w:szCs w:val="22"/>
        </w:rPr>
      </w:pPr>
    </w:p>
    <w:p w14:paraId="084A1BF1" w14:textId="021AE859" w:rsidR="0045607D" w:rsidRDefault="0045607D" w:rsidP="00E57BF4">
      <w:pPr>
        <w:pStyle w:val="ListParagraph"/>
        <w:numPr>
          <w:ilvl w:val="0"/>
          <w:numId w:val="2"/>
        </w:numPr>
        <w:ind w:hanging="502"/>
        <w:jc w:val="both"/>
        <w:rPr>
          <w:rFonts w:ascii="Aptos" w:hAnsi="Aptos" w:cs="Arial"/>
          <w:b/>
          <w:bCs/>
          <w:sz w:val="22"/>
          <w:szCs w:val="22"/>
        </w:rPr>
      </w:pPr>
      <w:r w:rsidRPr="00E57BF4">
        <w:rPr>
          <w:rFonts w:ascii="Aptos" w:hAnsi="Aptos" w:cs="Arial"/>
          <w:b/>
          <w:bCs/>
          <w:sz w:val="22"/>
          <w:szCs w:val="22"/>
        </w:rPr>
        <w:t>COUNTERPARTS</w:t>
      </w:r>
    </w:p>
    <w:p w14:paraId="6173F90F" w14:textId="77777777" w:rsidR="00E57BF4" w:rsidRPr="00E57BF4" w:rsidRDefault="00E57BF4" w:rsidP="00E57BF4">
      <w:pPr>
        <w:pStyle w:val="ListParagraph"/>
        <w:ind w:left="502"/>
        <w:jc w:val="both"/>
        <w:rPr>
          <w:rFonts w:ascii="Aptos" w:hAnsi="Aptos" w:cs="Arial"/>
          <w:b/>
          <w:bCs/>
          <w:sz w:val="22"/>
          <w:szCs w:val="22"/>
        </w:rPr>
      </w:pPr>
    </w:p>
    <w:p w14:paraId="1E1E952A" w14:textId="77777777" w:rsidR="0045607D" w:rsidRPr="00E57BF4" w:rsidRDefault="0045607D" w:rsidP="00E57BF4">
      <w:pPr>
        <w:ind w:left="502"/>
        <w:jc w:val="both"/>
        <w:rPr>
          <w:rFonts w:ascii="Aptos" w:hAnsi="Aptos" w:cs="Arial"/>
          <w:sz w:val="22"/>
          <w:szCs w:val="22"/>
        </w:rPr>
      </w:pPr>
      <w:r w:rsidRPr="00E57BF4">
        <w:rPr>
          <w:rFonts w:ascii="Aptos" w:hAnsi="Aptos" w:cs="Arial"/>
          <w:sz w:val="22"/>
          <w:szCs w:val="22"/>
        </w:rPr>
        <w:t>This Agreement may be executed in any number of counterparts and by facsimile or electronic transmission, each of which so executed will be deemed to be an original, and such counterparts will together constitute but one agreement.</w:t>
      </w:r>
    </w:p>
    <w:p w14:paraId="164D30F8" w14:textId="77777777" w:rsidR="0045607D" w:rsidRPr="00EA4664" w:rsidRDefault="0045607D" w:rsidP="0045607D">
      <w:pPr>
        <w:pStyle w:val="ListParagraph"/>
        <w:ind w:left="567"/>
        <w:jc w:val="both"/>
        <w:rPr>
          <w:rFonts w:ascii="Aptos" w:hAnsi="Aptos" w:cs="Arial"/>
          <w:sz w:val="22"/>
          <w:szCs w:val="22"/>
        </w:rPr>
      </w:pPr>
    </w:p>
    <w:p w14:paraId="2A5C633A" w14:textId="77777777" w:rsidR="0045607D" w:rsidRPr="00EA4664" w:rsidRDefault="0045607D" w:rsidP="0045607D">
      <w:pPr>
        <w:jc w:val="both"/>
        <w:rPr>
          <w:rFonts w:ascii="Aptos" w:hAnsi="Aptos" w:cs="Arial"/>
          <w:sz w:val="22"/>
          <w:szCs w:val="22"/>
        </w:rPr>
      </w:pPr>
      <w:r w:rsidRPr="00EA4664">
        <w:rPr>
          <w:rFonts w:ascii="Aptos" w:hAnsi="Aptos" w:cs="Arial"/>
          <w:b/>
          <w:sz w:val="22"/>
          <w:szCs w:val="22"/>
        </w:rPr>
        <w:t xml:space="preserve">IN WITNESS WHEREOF </w:t>
      </w:r>
      <w:r w:rsidRPr="00EA4664">
        <w:rPr>
          <w:rFonts w:ascii="Aptos" w:hAnsi="Aptos" w:cs="Arial"/>
          <w:sz w:val="22"/>
          <w:szCs w:val="22"/>
        </w:rPr>
        <w:t>the Parties hereto have executed this Agreement as of the day and year first written above.</w:t>
      </w:r>
    </w:p>
    <w:p w14:paraId="35576656" w14:textId="77777777" w:rsidR="0045607D" w:rsidRPr="00EA4664" w:rsidRDefault="0045607D" w:rsidP="0045607D">
      <w:pPr>
        <w:jc w:val="both"/>
        <w:rPr>
          <w:rFonts w:ascii="Aptos" w:hAnsi="Aptos" w:cs="Arial"/>
          <w:sz w:val="22"/>
          <w:szCs w:val="22"/>
        </w:rPr>
      </w:pPr>
    </w:p>
    <w:p w14:paraId="74FDC8E8" w14:textId="77777777" w:rsidR="0045607D" w:rsidRPr="00EA4664" w:rsidRDefault="0045607D" w:rsidP="0045607D">
      <w:pPr>
        <w:rPr>
          <w:rFonts w:ascii="Aptos" w:hAnsi="Aptos" w:cs="Arial"/>
          <w:b/>
          <w:sz w:val="22"/>
          <w:szCs w:val="22"/>
        </w:rPr>
      </w:pPr>
      <w:r w:rsidRPr="00EA4664">
        <w:rPr>
          <w:rFonts w:ascii="Aptos" w:hAnsi="Aptos" w:cs="Arial"/>
          <w:b/>
          <w:sz w:val="22"/>
          <w:szCs w:val="22"/>
        </w:rPr>
        <w:t>B.C. PAVILION CORPORATION</w:t>
      </w:r>
    </w:p>
    <w:p w14:paraId="47115A0D" w14:textId="77777777" w:rsidR="0045607D" w:rsidRPr="00EA4664" w:rsidRDefault="0045607D" w:rsidP="0045607D">
      <w:pPr>
        <w:rPr>
          <w:rFonts w:ascii="Aptos" w:hAnsi="Aptos" w:cs="Arial"/>
          <w:sz w:val="22"/>
          <w:szCs w:val="22"/>
        </w:rPr>
      </w:pPr>
    </w:p>
    <w:p w14:paraId="7FB8829B" w14:textId="77777777" w:rsidR="0045607D" w:rsidRPr="00EA4664" w:rsidRDefault="0045607D" w:rsidP="0045607D">
      <w:pPr>
        <w:rPr>
          <w:rFonts w:ascii="Aptos" w:hAnsi="Aptos" w:cs="Arial"/>
          <w:sz w:val="22"/>
          <w:szCs w:val="22"/>
        </w:rPr>
      </w:pPr>
      <w:r w:rsidRPr="00EA4664">
        <w:rPr>
          <w:rFonts w:ascii="Aptos" w:hAnsi="Aptos" w:cs="Arial"/>
          <w:sz w:val="22"/>
          <w:szCs w:val="22"/>
        </w:rPr>
        <w:t>Per:   ______________________________________</w:t>
      </w:r>
    </w:p>
    <w:p w14:paraId="50B79F93" w14:textId="77777777" w:rsidR="00E57BF4" w:rsidRDefault="00E57BF4" w:rsidP="0045607D">
      <w:pPr>
        <w:rPr>
          <w:rFonts w:ascii="Aptos" w:hAnsi="Aptos" w:cs="Arial"/>
          <w:b/>
          <w:sz w:val="22"/>
          <w:szCs w:val="22"/>
        </w:rPr>
      </w:pPr>
    </w:p>
    <w:p w14:paraId="05F60E1E" w14:textId="77777777" w:rsidR="00ED3B46" w:rsidRDefault="00ED3B46" w:rsidP="0045607D">
      <w:pPr>
        <w:rPr>
          <w:rFonts w:ascii="Aptos" w:hAnsi="Aptos" w:cs="Arial"/>
          <w:b/>
          <w:sz w:val="22"/>
          <w:szCs w:val="22"/>
        </w:rPr>
      </w:pPr>
    </w:p>
    <w:p w14:paraId="3A711F5D" w14:textId="2314A4D9" w:rsidR="0045607D" w:rsidRPr="00EA4664" w:rsidRDefault="009E699D" w:rsidP="0045607D">
      <w:pPr>
        <w:rPr>
          <w:rFonts w:ascii="Aptos" w:hAnsi="Aptos" w:cs="Arial"/>
          <w:b/>
          <w:sz w:val="22"/>
          <w:szCs w:val="22"/>
        </w:rPr>
      </w:pPr>
      <w:r>
        <w:rPr>
          <w:rFonts w:ascii="Aptos" w:hAnsi="Aptos" w:cs="Arial"/>
          <w:b/>
          <w:sz w:val="22"/>
          <w:szCs w:val="22"/>
        </w:rPr>
        <w:t>Vendor</w:t>
      </w:r>
    </w:p>
    <w:p w14:paraId="20CD0030" w14:textId="77777777" w:rsidR="0045607D" w:rsidRPr="00EA4664" w:rsidRDefault="0045607D" w:rsidP="0045607D">
      <w:pPr>
        <w:rPr>
          <w:rFonts w:ascii="Aptos" w:hAnsi="Aptos" w:cs="Arial"/>
          <w:sz w:val="22"/>
          <w:szCs w:val="22"/>
        </w:rPr>
      </w:pPr>
      <w:r w:rsidRPr="00EA4664">
        <w:rPr>
          <w:rFonts w:ascii="Aptos" w:hAnsi="Aptos" w:cs="Arial"/>
          <w:sz w:val="22"/>
          <w:szCs w:val="22"/>
        </w:rPr>
        <w:t>Per:   ______________________________________</w:t>
      </w:r>
    </w:p>
    <w:p w14:paraId="63703271" w14:textId="77777777" w:rsidR="0045607D" w:rsidRPr="00EA4664" w:rsidRDefault="0045607D" w:rsidP="00D513A3">
      <w:pPr>
        <w:pStyle w:val="ListParagraph"/>
        <w:ind w:left="567" w:hanging="567"/>
        <w:jc w:val="both"/>
        <w:rPr>
          <w:rFonts w:ascii="Aptos" w:hAnsi="Aptos" w:cs="Arial"/>
          <w:sz w:val="22"/>
          <w:szCs w:val="22"/>
        </w:rPr>
      </w:pPr>
    </w:p>
    <w:p w14:paraId="7C25C86B" w14:textId="77777777" w:rsidR="0091587A" w:rsidRPr="00EA4664" w:rsidRDefault="0091587A">
      <w:pPr>
        <w:pStyle w:val="BodyText"/>
        <w:spacing w:after="0"/>
        <w:rPr>
          <w:rFonts w:ascii="Aptos" w:hAnsi="Aptos"/>
          <w:sz w:val="22"/>
          <w:szCs w:val="22"/>
        </w:rPr>
      </w:pPr>
    </w:p>
    <w:p w14:paraId="63FD3216" w14:textId="77777777" w:rsidR="0091587A" w:rsidRPr="00EA4664" w:rsidRDefault="0091587A">
      <w:pPr>
        <w:pStyle w:val="BodyText"/>
        <w:spacing w:after="0"/>
        <w:rPr>
          <w:rFonts w:ascii="Aptos" w:hAnsi="Aptos"/>
          <w:sz w:val="22"/>
          <w:szCs w:val="22"/>
        </w:rPr>
      </w:pPr>
    </w:p>
    <w:p w14:paraId="6D5D09C1" w14:textId="77777777" w:rsidR="0091587A" w:rsidRPr="00EA4664" w:rsidRDefault="0091587A">
      <w:pPr>
        <w:pStyle w:val="BodyText"/>
        <w:spacing w:after="0"/>
        <w:rPr>
          <w:rFonts w:ascii="Aptos" w:hAnsi="Aptos"/>
          <w:sz w:val="22"/>
          <w:szCs w:val="22"/>
        </w:rPr>
      </w:pPr>
    </w:p>
    <w:p w14:paraId="23FE6D21" w14:textId="0903C989" w:rsidR="007702BF" w:rsidRDefault="007702BF">
      <w:pPr>
        <w:widowControl/>
        <w:rPr>
          <w:rFonts w:ascii="Aptos" w:hAnsi="Aptos"/>
          <w:sz w:val="22"/>
          <w:szCs w:val="22"/>
        </w:rPr>
      </w:pPr>
      <w:r>
        <w:rPr>
          <w:rFonts w:ascii="Aptos" w:hAnsi="Aptos"/>
          <w:sz w:val="22"/>
          <w:szCs w:val="22"/>
        </w:rPr>
        <w:br w:type="page"/>
      </w:r>
    </w:p>
    <w:p w14:paraId="71574FD4" w14:textId="7BBB4324" w:rsidR="0091587A" w:rsidRDefault="007702BF" w:rsidP="007702BF">
      <w:pPr>
        <w:pStyle w:val="BodyText"/>
        <w:jc w:val="center"/>
        <w:rPr>
          <w:rFonts w:ascii="Aptos" w:hAnsi="Aptos"/>
          <w:b/>
          <w:bCs/>
          <w:sz w:val="22"/>
          <w:szCs w:val="22"/>
        </w:rPr>
      </w:pPr>
      <w:r w:rsidRPr="007702BF">
        <w:rPr>
          <w:rFonts w:ascii="Aptos" w:hAnsi="Aptos"/>
          <w:b/>
          <w:bCs/>
          <w:sz w:val="22"/>
          <w:szCs w:val="22"/>
        </w:rPr>
        <w:lastRenderedPageBreak/>
        <w:t xml:space="preserve">SCHEDULE A – </w:t>
      </w:r>
      <w:r w:rsidR="005B6102">
        <w:rPr>
          <w:rFonts w:ascii="Aptos" w:hAnsi="Aptos"/>
          <w:b/>
          <w:bCs/>
          <w:sz w:val="22"/>
          <w:szCs w:val="22"/>
        </w:rPr>
        <w:t xml:space="preserve">GOODS </w:t>
      </w:r>
    </w:p>
    <w:p w14:paraId="790F87D7" w14:textId="6B59BB59" w:rsidR="007702BF" w:rsidRDefault="005B6102" w:rsidP="00C578EC">
      <w:pPr>
        <w:pStyle w:val="BodyText"/>
        <w:rPr>
          <w:rFonts w:ascii="Aptos" w:hAnsi="Aptos"/>
          <w:b/>
          <w:bCs/>
          <w:sz w:val="22"/>
          <w:szCs w:val="22"/>
        </w:rPr>
      </w:pPr>
      <w:r>
        <w:rPr>
          <w:rFonts w:ascii="Aptos" w:hAnsi="Aptos"/>
          <w:b/>
          <w:bCs/>
          <w:sz w:val="22"/>
          <w:szCs w:val="22"/>
        </w:rPr>
        <w:t xml:space="preserve">DESCRIPTION OF </w:t>
      </w:r>
      <w:r w:rsidR="007702BF">
        <w:rPr>
          <w:rFonts w:ascii="Aptos" w:hAnsi="Aptos"/>
          <w:b/>
          <w:bCs/>
          <w:sz w:val="22"/>
          <w:szCs w:val="22"/>
        </w:rPr>
        <w:t>GOODS</w:t>
      </w:r>
      <w:r w:rsidR="00E766BF">
        <w:rPr>
          <w:rFonts w:ascii="Aptos" w:hAnsi="Aptos"/>
          <w:b/>
          <w:bCs/>
          <w:sz w:val="22"/>
          <w:szCs w:val="22"/>
        </w:rPr>
        <w:t>:</w:t>
      </w:r>
    </w:p>
    <w:p w14:paraId="6952B204" w14:textId="77777777" w:rsidR="00E766BF" w:rsidRDefault="00E766BF" w:rsidP="00E766BF">
      <w:pPr>
        <w:pStyle w:val="BodyText"/>
        <w:rPr>
          <w:rFonts w:ascii="Aptos" w:hAnsi="Aptos"/>
          <w:b/>
          <w:bCs/>
          <w:sz w:val="22"/>
          <w:szCs w:val="22"/>
        </w:rPr>
      </w:pPr>
    </w:p>
    <w:p w14:paraId="4461D2A9" w14:textId="57F22E64" w:rsidR="00ED3B46" w:rsidRDefault="00291828" w:rsidP="00C578EC">
      <w:pPr>
        <w:pStyle w:val="BodyText"/>
        <w:jc w:val="center"/>
        <w:rPr>
          <w:rFonts w:ascii="Aptos" w:hAnsi="Aptos"/>
          <w:b/>
          <w:bCs/>
          <w:sz w:val="22"/>
          <w:szCs w:val="22"/>
        </w:rPr>
      </w:pPr>
      <w:r>
        <w:rPr>
          <w:rFonts w:ascii="Aptos" w:hAnsi="Aptos"/>
          <w:b/>
          <w:bCs/>
          <w:sz w:val="22"/>
          <w:szCs w:val="22"/>
        </w:rPr>
        <w:t>SCHEDDULE B – FEES AND PAY</w:t>
      </w:r>
      <w:r w:rsidR="00C578EC">
        <w:rPr>
          <w:rFonts w:ascii="Aptos" w:hAnsi="Aptos"/>
          <w:b/>
          <w:bCs/>
          <w:sz w:val="22"/>
          <w:szCs w:val="22"/>
        </w:rPr>
        <w:t>MENT</w:t>
      </w:r>
    </w:p>
    <w:p w14:paraId="3B8812CD" w14:textId="77777777" w:rsidR="00ED3B46" w:rsidRDefault="00ED3B46" w:rsidP="00E766BF">
      <w:pPr>
        <w:pStyle w:val="BodyText"/>
        <w:rPr>
          <w:rFonts w:ascii="Aptos" w:hAnsi="Aptos"/>
          <w:b/>
          <w:bCs/>
          <w:sz w:val="22"/>
          <w:szCs w:val="22"/>
        </w:rPr>
      </w:pPr>
    </w:p>
    <w:p w14:paraId="04810BE7" w14:textId="77777777" w:rsidR="00EB09CA" w:rsidRDefault="00EB09CA" w:rsidP="00EB09CA">
      <w:pPr>
        <w:pStyle w:val="BodyText"/>
        <w:rPr>
          <w:rFonts w:ascii="Aptos" w:hAnsi="Aptos"/>
          <w:b/>
          <w:bCs/>
          <w:sz w:val="22"/>
          <w:szCs w:val="22"/>
        </w:rPr>
      </w:pPr>
    </w:p>
    <w:p w14:paraId="074F8703" w14:textId="77777777" w:rsidR="00EB09CA" w:rsidRDefault="00EB09CA" w:rsidP="00EB09CA">
      <w:pPr>
        <w:pStyle w:val="BodyText"/>
        <w:rPr>
          <w:rFonts w:ascii="Aptos" w:hAnsi="Aptos"/>
          <w:b/>
          <w:bCs/>
          <w:sz w:val="22"/>
          <w:szCs w:val="22"/>
        </w:rPr>
      </w:pPr>
    </w:p>
    <w:sectPr w:rsidR="00EB09CA" w:rsidSect="00297010">
      <w:headerReference w:type="default" r:id="rId7"/>
      <w:headerReference w:type="first" r:id="rId8"/>
      <w:pgSz w:w="12240" w:h="15840"/>
      <w:pgMar w:top="1135" w:right="1183" w:bottom="1418" w:left="1134" w:header="0" w:footer="0"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5F1C9" w14:textId="77777777" w:rsidR="00C13CF8" w:rsidRDefault="00C13CF8" w:rsidP="00297010">
      <w:r>
        <w:separator/>
      </w:r>
    </w:p>
  </w:endnote>
  <w:endnote w:type="continuationSeparator" w:id="0">
    <w:p w14:paraId="082E97E6" w14:textId="77777777" w:rsidR="00C13CF8" w:rsidRDefault="00C13CF8" w:rsidP="00297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9CDE2" w14:textId="77777777" w:rsidR="00C13CF8" w:rsidRDefault="00C13CF8" w:rsidP="00297010">
      <w:r>
        <w:separator/>
      </w:r>
    </w:p>
  </w:footnote>
  <w:footnote w:type="continuationSeparator" w:id="0">
    <w:p w14:paraId="104C37CC" w14:textId="77777777" w:rsidR="00C13CF8" w:rsidRDefault="00C13CF8" w:rsidP="002970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59D1A" w14:textId="0829966B" w:rsidR="00297010" w:rsidRDefault="00297010" w:rsidP="00297010">
    <w:pPr>
      <w:pStyle w:val="Header"/>
      <w:jc w:val="center"/>
    </w:pPr>
  </w:p>
  <w:p w14:paraId="4BA664D2" w14:textId="0DE8BBC0" w:rsidR="00297010" w:rsidRDefault="00297010" w:rsidP="00297010">
    <w:pPr>
      <w:pStyle w:val="Header"/>
      <w:jc w:val="center"/>
    </w:pPr>
  </w:p>
  <w:p w14:paraId="68D885C3" w14:textId="21649AD4" w:rsidR="00297010" w:rsidRDefault="00297010" w:rsidP="00297010">
    <w:pPr>
      <w:pStyle w:val="Header"/>
      <w:jc w:val="center"/>
    </w:pPr>
  </w:p>
  <w:p w14:paraId="1FE814E7" w14:textId="6E857037" w:rsidR="00297010" w:rsidRPr="00297010" w:rsidRDefault="00297010" w:rsidP="0029701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97CA4" w14:textId="77777777" w:rsidR="00297010" w:rsidRDefault="00297010" w:rsidP="00297010">
    <w:pPr>
      <w:pStyle w:val="Header"/>
      <w:jc w:val="center"/>
      <w:rPr>
        <w:rFonts w:ascii="Palatino Linotype" w:hAnsi="Palatino Linotype"/>
        <w:noProof/>
      </w:rPr>
    </w:pPr>
  </w:p>
  <w:p w14:paraId="6BB1FF8E" w14:textId="20486E3A" w:rsidR="00297010" w:rsidRDefault="00297010" w:rsidP="00297010">
    <w:pPr>
      <w:pStyle w:val="Header"/>
      <w:jc w:val="center"/>
    </w:pPr>
    <w:r>
      <w:rPr>
        <w:rFonts w:ascii="Palatino Linotype" w:hAnsi="Palatino Linotype"/>
        <w:noProof/>
      </w:rPr>
      <w:drawing>
        <wp:inline distT="0" distB="0" distL="0" distR="0" wp14:anchorId="498BA9EA" wp14:editId="0E0264E8">
          <wp:extent cx="1809750" cy="771525"/>
          <wp:effectExtent l="0" t="0" r="0" b="9525"/>
          <wp:docPr id="1880636855"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36855" name="Picture 1" descr="A black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7715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70A7"/>
    <w:multiLevelType w:val="hybridMultilevel"/>
    <w:tmpl w:val="C0D2D8A6"/>
    <w:lvl w:ilvl="0" w:tplc="A68CCE1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44E5909"/>
    <w:multiLevelType w:val="multilevel"/>
    <w:tmpl w:val="9D7E94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CE6449"/>
    <w:multiLevelType w:val="hybridMultilevel"/>
    <w:tmpl w:val="81B8D1B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89B58B9"/>
    <w:multiLevelType w:val="multilevel"/>
    <w:tmpl w:val="F13E94BA"/>
    <w:lvl w:ilvl="0">
      <w:start w:val="1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115D50C9"/>
    <w:multiLevelType w:val="multilevel"/>
    <w:tmpl w:val="F79E2060"/>
    <w:lvl w:ilvl="0">
      <w:start w:val="1"/>
      <w:numFmt w:val="decimal"/>
      <w:lvlText w:val="%1"/>
      <w:lvlJc w:val="left"/>
      <w:pPr>
        <w:ind w:left="564" w:hanging="564"/>
      </w:pPr>
      <w:rPr>
        <w:rFonts w:hint="default"/>
      </w:rPr>
    </w:lvl>
    <w:lvl w:ilvl="1">
      <w:start w:val="1"/>
      <w:numFmt w:val="decimal"/>
      <w:lvlText w:val="%1.%2"/>
      <w:lvlJc w:val="left"/>
      <w:pPr>
        <w:ind w:left="564" w:hanging="56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2F5717"/>
    <w:multiLevelType w:val="hybridMultilevel"/>
    <w:tmpl w:val="F06E645A"/>
    <w:lvl w:ilvl="0" w:tplc="6FB29484">
      <w:start w:val="1"/>
      <w:numFmt w:val="lowerLetter"/>
      <w:lvlText w:val="(%1)"/>
      <w:lvlJc w:val="left"/>
      <w:pPr>
        <w:ind w:left="1284" w:hanging="360"/>
      </w:pPr>
      <w:rPr>
        <w:rFonts w:hint="default"/>
      </w:rPr>
    </w:lvl>
    <w:lvl w:ilvl="1" w:tplc="10090019" w:tentative="1">
      <w:start w:val="1"/>
      <w:numFmt w:val="lowerLetter"/>
      <w:lvlText w:val="%2."/>
      <w:lvlJc w:val="left"/>
      <w:pPr>
        <w:ind w:left="2004" w:hanging="360"/>
      </w:pPr>
    </w:lvl>
    <w:lvl w:ilvl="2" w:tplc="1009001B" w:tentative="1">
      <w:start w:val="1"/>
      <w:numFmt w:val="lowerRoman"/>
      <w:lvlText w:val="%3."/>
      <w:lvlJc w:val="right"/>
      <w:pPr>
        <w:ind w:left="2724" w:hanging="180"/>
      </w:pPr>
    </w:lvl>
    <w:lvl w:ilvl="3" w:tplc="1009000F" w:tentative="1">
      <w:start w:val="1"/>
      <w:numFmt w:val="decimal"/>
      <w:lvlText w:val="%4."/>
      <w:lvlJc w:val="left"/>
      <w:pPr>
        <w:ind w:left="3444" w:hanging="360"/>
      </w:pPr>
    </w:lvl>
    <w:lvl w:ilvl="4" w:tplc="10090019" w:tentative="1">
      <w:start w:val="1"/>
      <w:numFmt w:val="lowerLetter"/>
      <w:lvlText w:val="%5."/>
      <w:lvlJc w:val="left"/>
      <w:pPr>
        <w:ind w:left="4164" w:hanging="360"/>
      </w:pPr>
    </w:lvl>
    <w:lvl w:ilvl="5" w:tplc="1009001B" w:tentative="1">
      <w:start w:val="1"/>
      <w:numFmt w:val="lowerRoman"/>
      <w:lvlText w:val="%6."/>
      <w:lvlJc w:val="right"/>
      <w:pPr>
        <w:ind w:left="4884" w:hanging="180"/>
      </w:pPr>
    </w:lvl>
    <w:lvl w:ilvl="6" w:tplc="1009000F" w:tentative="1">
      <w:start w:val="1"/>
      <w:numFmt w:val="decimal"/>
      <w:lvlText w:val="%7."/>
      <w:lvlJc w:val="left"/>
      <w:pPr>
        <w:ind w:left="5604" w:hanging="360"/>
      </w:pPr>
    </w:lvl>
    <w:lvl w:ilvl="7" w:tplc="10090019" w:tentative="1">
      <w:start w:val="1"/>
      <w:numFmt w:val="lowerLetter"/>
      <w:lvlText w:val="%8."/>
      <w:lvlJc w:val="left"/>
      <w:pPr>
        <w:ind w:left="6324" w:hanging="360"/>
      </w:pPr>
    </w:lvl>
    <w:lvl w:ilvl="8" w:tplc="1009001B" w:tentative="1">
      <w:start w:val="1"/>
      <w:numFmt w:val="lowerRoman"/>
      <w:lvlText w:val="%9."/>
      <w:lvlJc w:val="right"/>
      <w:pPr>
        <w:ind w:left="7044" w:hanging="180"/>
      </w:pPr>
    </w:lvl>
  </w:abstractNum>
  <w:abstractNum w:abstractNumId="6" w15:restartNumberingAfterBreak="0">
    <w:nsid w:val="1D3A5DF3"/>
    <w:multiLevelType w:val="multilevel"/>
    <w:tmpl w:val="86DE523C"/>
    <w:lvl w:ilvl="0">
      <w:start w:val="18"/>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31B51FD3"/>
    <w:multiLevelType w:val="multilevel"/>
    <w:tmpl w:val="0D4EAA8E"/>
    <w:lvl w:ilvl="0">
      <w:start w:val="9"/>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360D4A00"/>
    <w:multiLevelType w:val="multilevel"/>
    <w:tmpl w:val="B3FEC94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CB52F96"/>
    <w:multiLevelType w:val="multilevel"/>
    <w:tmpl w:val="5884335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10E4657"/>
    <w:multiLevelType w:val="multilevel"/>
    <w:tmpl w:val="83583678"/>
    <w:lvl w:ilvl="0">
      <w:start w:val="1"/>
      <w:numFmt w:val="decimal"/>
      <w:lvlText w:val="%1."/>
      <w:lvlJc w:val="left"/>
      <w:pPr>
        <w:ind w:left="502" w:hanging="360"/>
      </w:pPr>
      <w:rPr>
        <w:b/>
        <w:bCs/>
      </w:rPr>
    </w:lvl>
    <w:lvl w:ilvl="1">
      <w:start w:val="2"/>
      <w:numFmt w:val="decimal"/>
      <w:isLgl/>
      <w:lvlText w:val="%1.%2"/>
      <w:lvlJc w:val="left"/>
      <w:pPr>
        <w:ind w:left="924" w:hanging="56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7077956"/>
    <w:multiLevelType w:val="multilevel"/>
    <w:tmpl w:val="8C004C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79A3D87"/>
    <w:multiLevelType w:val="hybridMultilevel"/>
    <w:tmpl w:val="CDA0FE58"/>
    <w:lvl w:ilvl="0" w:tplc="69C29078">
      <w:start w:val="2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D4B16ED"/>
    <w:multiLevelType w:val="hybridMultilevel"/>
    <w:tmpl w:val="699ABE7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3566F29"/>
    <w:multiLevelType w:val="hybridMultilevel"/>
    <w:tmpl w:val="31920A88"/>
    <w:lvl w:ilvl="0" w:tplc="5A3061D2">
      <w:start w:val="1"/>
      <w:numFmt w:val="lowerLetter"/>
      <w:lvlText w:val="(%1)"/>
      <w:lvlJc w:val="left"/>
      <w:pPr>
        <w:ind w:left="1713" w:hanging="360"/>
      </w:pPr>
      <w:rPr>
        <w:rFonts w:hint="default"/>
      </w:rPr>
    </w:lvl>
    <w:lvl w:ilvl="1" w:tplc="10090019" w:tentative="1">
      <w:start w:val="1"/>
      <w:numFmt w:val="lowerLetter"/>
      <w:lvlText w:val="%2."/>
      <w:lvlJc w:val="left"/>
      <w:pPr>
        <w:ind w:left="2433" w:hanging="360"/>
      </w:pPr>
    </w:lvl>
    <w:lvl w:ilvl="2" w:tplc="1009001B" w:tentative="1">
      <w:start w:val="1"/>
      <w:numFmt w:val="lowerRoman"/>
      <w:lvlText w:val="%3."/>
      <w:lvlJc w:val="right"/>
      <w:pPr>
        <w:ind w:left="3153" w:hanging="180"/>
      </w:pPr>
    </w:lvl>
    <w:lvl w:ilvl="3" w:tplc="1009000F" w:tentative="1">
      <w:start w:val="1"/>
      <w:numFmt w:val="decimal"/>
      <w:lvlText w:val="%4."/>
      <w:lvlJc w:val="left"/>
      <w:pPr>
        <w:ind w:left="3873" w:hanging="360"/>
      </w:pPr>
    </w:lvl>
    <w:lvl w:ilvl="4" w:tplc="10090019" w:tentative="1">
      <w:start w:val="1"/>
      <w:numFmt w:val="lowerLetter"/>
      <w:lvlText w:val="%5."/>
      <w:lvlJc w:val="left"/>
      <w:pPr>
        <w:ind w:left="4593" w:hanging="360"/>
      </w:pPr>
    </w:lvl>
    <w:lvl w:ilvl="5" w:tplc="1009001B" w:tentative="1">
      <w:start w:val="1"/>
      <w:numFmt w:val="lowerRoman"/>
      <w:lvlText w:val="%6."/>
      <w:lvlJc w:val="right"/>
      <w:pPr>
        <w:ind w:left="5313" w:hanging="180"/>
      </w:pPr>
    </w:lvl>
    <w:lvl w:ilvl="6" w:tplc="1009000F" w:tentative="1">
      <w:start w:val="1"/>
      <w:numFmt w:val="decimal"/>
      <w:lvlText w:val="%7."/>
      <w:lvlJc w:val="left"/>
      <w:pPr>
        <w:ind w:left="6033" w:hanging="360"/>
      </w:pPr>
    </w:lvl>
    <w:lvl w:ilvl="7" w:tplc="10090019" w:tentative="1">
      <w:start w:val="1"/>
      <w:numFmt w:val="lowerLetter"/>
      <w:lvlText w:val="%8."/>
      <w:lvlJc w:val="left"/>
      <w:pPr>
        <w:ind w:left="6753" w:hanging="360"/>
      </w:pPr>
    </w:lvl>
    <w:lvl w:ilvl="8" w:tplc="1009001B" w:tentative="1">
      <w:start w:val="1"/>
      <w:numFmt w:val="lowerRoman"/>
      <w:lvlText w:val="%9."/>
      <w:lvlJc w:val="right"/>
      <w:pPr>
        <w:ind w:left="7473" w:hanging="180"/>
      </w:pPr>
    </w:lvl>
  </w:abstractNum>
  <w:abstractNum w:abstractNumId="15" w15:restartNumberingAfterBreak="0">
    <w:nsid w:val="7AE27271"/>
    <w:multiLevelType w:val="hybridMultilevel"/>
    <w:tmpl w:val="7952AF7A"/>
    <w:lvl w:ilvl="0" w:tplc="0F8CC31A">
      <w:start w:val="1"/>
      <w:numFmt w:val="lowerLetter"/>
      <w:lvlText w:val="(%1)"/>
      <w:lvlJc w:val="left"/>
      <w:pPr>
        <w:ind w:left="1557" w:hanging="564"/>
      </w:pPr>
      <w:rPr>
        <w:rFonts w:hint="default"/>
      </w:rPr>
    </w:lvl>
    <w:lvl w:ilvl="1" w:tplc="10090019" w:tentative="1">
      <w:start w:val="1"/>
      <w:numFmt w:val="lowerLetter"/>
      <w:lvlText w:val="%2."/>
      <w:lvlJc w:val="left"/>
      <w:pPr>
        <w:ind w:left="2073" w:hanging="360"/>
      </w:pPr>
    </w:lvl>
    <w:lvl w:ilvl="2" w:tplc="1009001B" w:tentative="1">
      <w:start w:val="1"/>
      <w:numFmt w:val="lowerRoman"/>
      <w:lvlText w:val="%3."/>
      <w:lvlJc w:val="right"/>
      <w:pPr>
        <w:ind w:left="2793" w:hanging="180"/>
      </w:pPr>
    </w:lvl>
    <w:lvl w:ilvl="3" w:tplc="1009000F" w:tentative="1">
      <w:start w:val="1"/>
      <w:numFmt w:val="decimal"/>
      <w:lvlText w:val="%4."/>
      <w:lvlJc w:val="left"/>
      <w:pPr>
        <w:ind w:left="3513" w:hanging="360"/>
      </w:pPr>
    </w:lvl>
    <w:lvl w:ilvl="4" w:tplc="10090019" w:tentative="1">
      <w:start w:val="1"/>
      <w:numFmt w:val="lowerLetter"/>
      <w:lvlText w:val="%5."/>
      <w:lvlJc w:val="left"/>
      <w:pPr>
        <w:ind w:left="4233" w:hanging="360"/>
      </w:pPr>
    </w:lvl>
    <w:lvl w:ilvl="5" w:tplc="1009001B" w:tentative="1">
      <w:start w:val="1"/>
      <w:numFmt w:val="lowerRoman"/>
      <w:lvlText w:val="%6."/>
      <w:lvlJc w:val="right"/>
      <w:pPr>
        <w:ind w:left="4953" w:hanging="180"/>
      </w:pPr>
    </w:lvl>
    <w:lvl w:ilvl="6" w:tplc="1009000F" w:tentative="1">
      <w:start w:val="1"/>
      <w:numFmt w:val="decimal"/>
      <w:lvlText w:val="%7."/>
      <w:lvlJc w:val="left"/>
      <w:pPr>
        <w:ind w:left="5673" w:hanging="360"/>
      </w:pPr>
    </w:lvl>
    <w:lvl w:ilvl="7" w:tplc="10090019" w:tentative="1">
      <w:start w:val="1"/>
      <w:numFmt w:val="lowerLetter"/>
      <w:lvlText w:val="%8."/>
      <w:lvlJc w:val="left"/>
      <w:pPr>
        <w:ind w:left="6393" w:hanging="360"/>
      </w:pPr>
    </w:lvl>
    <w:lvl w:ilvl="8" w:tplc="1009001B" w:tentative="1">
      <w:start w:val="1"/>
      <w:numFmt w:val="lowerRoman"/>
      <w:lvlText w:val="%9."/>
      <w:lvlJc w:val="right"/>
      <w:pPr>
        <w:ind w:left="7113" w:hanging="180"/>
      </w:pPr>
    </w:lvl>
  </w:abstractNum>
  <w:num w:numId="1" w16cid:durableId="374738185">
    <w:abstractNumId w:val="13"/>
  </w:num>
  <w:num w:numId="2" w16cid:durableId="927034971">
    <w:abstractNumId w:val="10"/>
  </w:num>
  <w:num w:numId="3" w16cid:durableId="779031641">
    <w:abstractNumId w:val="4"/>
  </w:num>
  <w:num w:numId="4" w16cid:durableId="1846751456">
    <w:abstractNumId w:val="14"/>
  </w:num>
  <w:num w:numId="5" w16cid:durableId="1366172115">
    <w:abstractNumId w:val="0"/>
  </w:num>
  <w:num w:numId="6" w16cid:durableId="1501265292">
    <w:abstractNumId w:val="7"/>
  </w:num>
  <w:num w:numId="7" w16cid:durableId="1779789442">
    <w:abstractNumId w:val="5"/>
  </w:num>
  <w:num w:numId="8" w16cid:durableId="1243904775">
    <w:abstractNumId w:val="15"/>
  </w:num>
  <w:num w:numId="9" w16cid:durableId="1034426472">
    <w:abstractNumId w:val="3"/>
  </w:num>
  <w:num w:numId="10" w16cid:durableId="551422790">
    <w:abstractNumId w:val="6"/>
  </w:num>
  <w:num w:numId="11" w16cid:durableId="391805914">
    <w:abstractNumId w:val="12"/>
  </w:num>
  <w:num w:numId="12" w16cid:durableId="1630819629">
    <w:abstractNumId w:val="11"/>
  </w:num>
  <w:num w:numId="13" w16cid:durableId="1596211137">
    <w:abstractNumId w:val="1"/>
  </w:num>
  <w:num w:numId="14" w16cid:durableId="117184866">
    <w:abstractNumId w:val="9"/>
  </w:num>
  <w:num w:numId="15" w16cid:durableId="1773473686">
    <w:abstractNumId w:val="8"/>
  </w:num>
  <w:num w:numId="16" w16cid:durableId="18479357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134"/>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87A"/>
    <w:rsid w:val="00024B28"/>
    <w:rsid w:val="000377C3"/>
    <w:rsid w:val="000651AC"/>
    <w:rsid w:val="00085768"/>
    <w:rsid w:val="000B0B83"/>
    <w:rsid w:val="000D3B2C"/>
    <w:rsid w:val="000E0675"/>
    <w:rsid w:val="00100106"/>
    <w:rsid w:val="0010104B"/>
    <w:rsid w:val="00151ABF"/>
    <w:rsid w:val="00153933"/>
    <w:rsid w:val="00187059"/>
    <w:rsid w:val="001A015F"/>
    <w:rsid w:val="001D2A2B"/>
    <w:rsid w:val="00201644"/>
    <w:rsid w:val="002258D4"/>
    <w:rsid w:val="00264071"/>
    <w:rsid w:val="00291828"/>
    <w:rsid w:val="00297010"/>
    <w:rsid w:val="002E55F7"/>
    <w:rsid w:val="002E6B8B"/>
    <w:rsid w:val="002F2C50"/>
    <w:rsid w:val="00303288"/>
    <w:rsid w:val="00311F4D"/>
    <w:rsid w:val="003636B2"/>
    <w:rsid w:val="00372585"/>
    <w:rsid w:val="00373ED2"/>
    <w:rsid w:val="00374EC9"/>
    <w:rsid w:val="003A6C89"/>
    <w:rsid w:val="003F37CA"/>
    <w:rsid w:val="0041482C"/>
    <w:rsid w:val="0045607D"/>
    <w:rsid w:val="00463BF3"/>
    <w:rsid w:val="004806BB"/>
    <w:rsid w:val="00483F54"/>
    <w:rsid w:val="004A23FF"/>
    <w:rsid w:val="004B7220"/>
    <w:rsid w:val="004C06BA"/>
    <w:rsid w:val="00501211"/>
    <w:rsid w:val="005059A8"/>
    <w:rsid w:val="005222A6"/>
    <w:rsid w:val="00565B84"/>
    <w:rsid w:val="00583BCB"/>
    <w:rsid w:val="005B6102"/>
    <w:rsid w:val="005C5E68"/>
    <w:rsid w:val="006146F6"/>
    <w:rsid w:val="006625C6"/>
    <w:rsid w:val="00662871"/>
    <w:rsid w:val="00690FBA"/>
    <w:rsid w:val="00696F73"/>
    <w:rsid w:val="006A1A2B"/>
    <w:rsid w:val="006B37BC"/>
    <w:rsid w:val="006F55F0"/>
    <w:rsid w:val="00700E27"/>
    <w:rsid w:val="00713F9B"/>
    <w:rsid w:val="00733BE8"/>
    <w:rsid w:val="007702BF"/>
    <w:rsid w:val="007C069E"/>
    <w:rsid w:val="007D3D94"/>
    <w:rsid w:val="00833CD1"/>
    <w:rsid w:val="008853F5"/>
    <w:rsid w:val="008A731A"/>
    <w:rsid w:val="008C3031"/>
    <w:rsid w:val="008F16E0"/>
    <w:rsid w:val="0091587A"/>
    <w:rsid w:val="00921212"/>
    <w:rsid w:val="00950383"/>
    <w:rsid w:val="00967515"/>
    <w:rsid w:val="009E09D9"/>
    <w:rsid w:val="009E699D"/>
    <w:rsid w:val="009F01CC"/>
    <w:rsid w:val="00A03D74"/>
    <w:rsid w:val="00A148B9"/>
    <w:rsid w:val="00A353B7"/>
    <w:rsid w:val="00A44362"/>
    <w:rsid w:val="00A452C8"/>
    <w:rsid w:val="00A54DC4"/>
    <w:rsid w:val="00A716B3"/>
    <w:rsid w:val="00A77E4A"/>
    <w:rsid w:val="00A96913"/>
    <w:rsid w:val="00AA0BF1"/>
    <w:rsid w:val="00AA7A04"/>
    <w:rsid w:val="00AE61F3"/>
    <w:rsid w:val="00AF235F"/>
    <w:rsid w:val="00AF4A8A"/>
    <w:rsid w:val="00B36AE5"/>
    <w:rsid w:val="00B535CB"/>
    <w:rsid w:val="00B73586"/>
    <w:rsid w:val="00B8168A"/>
    <w:rsid w:val="00BC3343"/>
    <w:rsid w:val="00BD65E0"/>
    <w:rsid w:val="00BF062F"/>
    <w:rsid w:val="00BF4B65"/>
    <w:rsid w:val="00BF6BC3"/>
    <w:rsid w:val="00C13CF8"/>
    <w:rsid w:val="00C17152"/>
    <w:rsid w:val="00C350DB"/>
    <w:rsid w:val="00C37281"/>
    <w:rsid w:val="00C4041B"/>
    <w:rsid w:val="00C578EC"/>
    <w:rsid w:val="00C61CB5"/>
    <w:rsid w:val="00C72B28"/>
    <w:rsid w:val="00CB6905"/>
    <w:rsid w:val="00CB7933"/>
    <w:rsid w:val="00CC4B53"/>
    <w:rsid w:val="00CD0F42"/>
    <w:rsid w:val="00CE10D7"/>
    <w:rsid w:val="00D513A3"/>
    <w:rsid w:val="00D92B34"/>
    <w:rsid w:val="00E0160C"/>
    <w:rsid w:val="00E03C01"/>
    <w:rsid w:val="00E04B84"/>
    <w:rsid w:val="00E57BF4"/>
    <w:rsid w:val="00E70634"/>
    <w:rsid w:val="00E70FC6"/>
    <w:rsid w:val="00E75347"/>
    <w:rsid w:val="00E766BF"/>
    <w:rsid w:val="00EA1C6D"/>
    <w:rsid w:val="00EA4664"/>
    <w:rsid w:val="00EB09CA"/>
    <w:rsid w:val="00ED2D93"/>
    <w:rsid w:val="00ED3B46"/>
    <w:rsid w:val="00EF1F93"/>
    <w:rsid w:val="00EF3243"/>
    <w:rsid w:val="00F01A69"/>
    <w:rsid w:val="00F10B4C"/>
    <w:rsid w:val="00F24877"/>
    <w:rsid w:val="00F248C1"/>
    <w:rsid w:val="00F77F74"/>
    <w:rsid w:val="00FA608E"/>
    <w:rsid w:val="00FB21A7"/>
    <w:rsid w:val="00FC55FA"/>
    <w:rsid w:val="00FD470B"/>
    <w:rsid w:val="00FE614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14F6D"/>
  <w15:docId w15:val="{3850FE6B-D548-4251-9A82-6CC7DE00E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Heading"/>
    <w:next w:val="BodyText"/>
    <w:uiPriority w:val="9"/>
    <w:qFormat/>
    <w:pPr>
      <w:outlineLvl w:val="0"/>
    </w:pPr>
    <w:rPr>
      <w:rFonts w:ascii="Noto Sans" w:hAnsi="Noto Sans"/>
      <w:b/>
      <w:bCs/>
      <w:sz w:val="48"/>
      <w:szCs w:val="44"/>
    </w:rPr>
  </w:style>
  <w:style w:type="paragraph" w:styleId="Heading2">
    <w:name w:val="heading 2"/>
    <w:basedOn w:val="Heading"/>
    <w:next w:val="BodyText"/>
    <w:uiPriority w:val="9"/>
    <w:unhideWhenUsed/>
    <w:qFormat/>
    <w:pPr>
      <w:spacing w:before="200" w:after="120"/>
      <w:outlineLvl w:val="1"/>
    </w:pPr>
    <w:rPr>
      <w:rFonts w:ascii="Liberation Serif" w:hAnsi="Liberation Serif"/>
      <w:b/>
      <w:bCs/>
      <w:sz w:val="36"/>
      <w:szCs w:val="36"/>
    </w:rPr>
  </w:style>
  <w:style w:type="paragraph" w:styleId="Heading3">
    <w:name w:val="heading 3"/>
    <w:basedOn w:val="Normal"/>
    <w:next w:val="Normal"/>
    <w:link w:val="Heading3Char"/>
    <w:uiPriority w:val="9"/>
    <w:semiHidden/>
    <w:unhideWhenUsed/>
    <w:qFormat/>
    <w:rsid w:val="0045607D"/>
    <w:pPr>
      <w:keepNext/>
      <w:keepLines/>
      <w:spacing w:before="40"/>
      <w:outlineLvl w:val="2"/>
    </w:pPr>
    <w:rPr>
      <w:rFonts w:asciiTheme="majorHAnsi" w:eastAsiaTheme="majorEastAsia" w:hAnsiTheme="majorHAnsi" w:cs="Mangal"/>
      <w:color w:val="0B5101" w:themeColor="accent1" w:themeShade="7F"/>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qFormat/>
  </w:style>
  <w:style w:type="character" w:customStyle="1" w:styleId="FootnoteCharacters">
    <w:name w:val="Footnote Characters"/>
    <w:qFormat/>
  </w:style>
  <w:style w:type="character" w:styleId="Hyperlink">
    <w:name w:val="Hyperlink"/>
    <w:rPr>
      <w:color w:val="000080"/>
      <w:u w:val="single"/>
    </w:rPr>
  </w:style>
  <w:style w:type="paragraph" w:customStyle="1" w:styleId="HorizontalLine">
    <w:name w:val="Horizontal Line"/>
    <w:basedOn w:val="Normal"/>
    <w:next w:val="BodyText"/>
    <w:qFormat/>
    <w:pPr>
      <w:pBdr>
        <w:bottom w:val="double" w:sz="2" w:space="0" w:color="808080"/>
      </w:pBdr>
      <w:spacing w:after="283"/>
    </w:pPr>
    <w:rPr>
      <w:sz w:val="12"/>
    </w:rPr>
  </w:style>
  <w:style w:type="paragraph" w:styleId="EnvelopeReturn">
    <w:name w:val="envelope return"/>
    <w:basedOn w:val="Normal"/>
    <w:rPr>
      <w:i/>
    </w:rPr>
  </w:style>
  <w:style w:type="paragraph" w:customStyle="1" w:styleId="TableContents">
    <w:name w:val="Table Contents"/>
    <w:basedOn w:val="BodyText"/>
    <w:qFormat/>
  </w:style>
  <w:style w:type="paragraph" w:styleId="Footer">
    <w:name w:val="footer"/>
    <w:basedOn w:val="Normal"/>
    <w:pPr>
      <w:suppressLineNumbers/>
      <w:tabs>
        <w:tab w:val="center" w:pos="4818"/>
        <w:tab w:val="right" w:pos="9637"/>
      </w:tabs>
    </w:pPr>
  </w:style>
  <w:style w:type="paragraph" w:styleId="Header">
    <w:name w:val="header"/>
    <w:basedOn w:val="Normal"/>
    <w:pPr>
      <w:suppressLineNumbers/>
      <w:tabs>
        <w:tab w:val="center" w:pos="4818"/>
        <w:tab w:val="right" w:pos="9637"/>
      </w:tabs>
    </w:pPr>
  </w:style>
  <w:style w:type="paragraph" w:customStyle="1" w:styleId="HeaderandFooter">
    <w:name w:val="Header and Footer"/>
    <w:basedOn w:val="Normal"/>
    <w:qFormat/>
    <w:pPr>
      <w:suppressLineNumbers/>
      <w:tabs>
        <w:tab w:val="center" w:pos="4986"/>
        <w:tab w:val="right" w:pos="9972"/>
      </w:tabs>
    </w:pPr>
  </w:style>
  <w:style w:type="paragraph" w:customStyle="1" w:styleId="Index">
    <w:name w:val="Index"/>
    <w:basedOn w:val="Normal"/>
    <w:qFormat/>
    <w:pPr>
      <w:suppressLineNumbers/>
    </w:pPr>
  </w:style>
  <w:style w:type="paragraph" w:styleId="Caption">
    <w:name w:val="caption"/>
    <w:basedOn w:val="Normal"/>
    <w:qFormat/>
    <w:pPr>
      <w:suppressLineNumbers/>
      <w:spacing w:before="120" w:after="120"/>
    </w:pPr>
    <w:rPr>
      <w:i/>
      <w:iCs/>
    </w:rPr>
  </w:style>
  <w:style w:type="paragraph" w:styleId="List">
    <w:name w:val="List"/>
    <w:basedOn w:val="BodyText"/>
  </w:style>
  <w:style w:type="paragraph" w:styleId="BodyText">
    <w:name w:val="Body Text"/>
    <w:basedOn w:val="Normal"/>
    <w:pPr>
      <w:spacing w:after="283"/>
    </w:pPr>
  </w:style>
  <w:style w:type="paragraph" w:customStyle="1" w:styleId="Heading">
    <w:name w:val="Heading"/>
    <w:basedOn w:val="Normal"/>
    <w:next w:val="BodyText"/>
    <w:qFormat/>
    <w:pPr>
      <w:keepNext/>
      <w:spacing w:before="240" w:after="283"/>
    </w:pPr>
    <w:rPr>
      <w:rFonts w:ascii="Liberation Sans" w:hAnsi="Liberation Sans"/>
      <w:sz w:val="28"/>
      <w:szCs w:val="28"/>
    </w:rPr>
  </w:style>
  <w:style w:type="paragraph" w:styleId="ListParagraph">
    <w:name w:val="List Paragraph"/>
    <w:basedOn w:val="Normal"/>
    <w:uiPriority w:val="1"/>
    <w:qFormat/>
    <w:rsid w:val="00D513A3"/>
    <w:pPr>
      <w:ind w:left="720"/>
      <w:contextualSpacing/>
    </w:pPr>
    <w:rPr>
      <w:rFonts w:cs="Mangal"/>
      <w:szCs w:val="21"/>
    </w:rPr>
  </w:style>
  <w:style w:type="character" w:customStyle="1" w:styleId="Heading3Char">
    <w:name w:val="Heading 3 Char"/>
    <w:basedOn w:val="DefaultParagraphFont"/>
    <w:link w:val="Heading3"/>
    <w:uiPriority w:val="9"/>
    <w:semiHidden/>
    <w:rsid w:val="0045607D"/>
    <w:rPr>
      <w:rFonts w:asciiTheme="majorHAnsi" w:eastAsiaTheme="majorEastAsia" w:hAnsiTheme="majorHAnsi" w:cs="Mangal"/>
      <w:color w:val="0B5101" w:themeColor="accent1" w:themeShade="7F"/>
      <w:szCs w:val="21"/>
    </w:rPr>
  </w:style>
  <w:style w:type="character" w:styleId="CommentReference">
    <w:name w:val="annotation reference"/>
    <w:basedOn w:val="DefaultParagraphFont"/>
    <w:uiPriority w:val="99"/>
    <w:semiHidden/>
    <w:unhideWhenUsed/>
    <w:rsid w:val="00AF4A8A"/>
    <w:rPr>
      <w:sz w:val="16"/>
      <w:szCs w:val="16"/>
    </w:rPr>
  </w:style>
  <w:style w:type="paragraph" w:styleId="CommentText">
    <w:name w:val="annotation text"/>
    <w:basedOn w:val="Normal"/>
    <w:link w:val="CommentTextChar"/>
    <w:uiPriority w:val="99"/>
    <w:unhideWhenUsed/>
    <w:rsid w:val="00AF4A8A"/>
    <w:rPr>
      <w:rFonts w:cs="Mangal"/>
      <w:sz w:val="20"/>
      <w:szCs w:val="18"/>
    </w:rPr>
  </w:style>
  <w:style w:type="character" w:customStyle="1" w:styleId="CommentTextChar">
    <w:name w:val="Comment Text Char"/>
    <w:basedOn w:val="DefaultParagraphFont"/>
    <w:link w:val="CommentText"/>
    <w:uiPriority w:val="99"/>
    <w:rsid w:val="00AF4A8A"/>
    <w:rPr>
      <w:rFonts w:cs="Mangal"/>
      <w:sz w:val="20"/>
      <w:szCs w:val="18"/>
    </w:rPr>
  </w:style>
  <w:style w:type="paragraph" w:styleId="CommentSubject">
    <w:name w:val="annotation subject"/>
    <w:basedOn w:val="CommentText"/>
    <w:next w:val="CommentText"/>
    <w:link w:val="CommentSubjectChar"/>
    <w:uiPriority w:val="99"/>
    <w:semiHidden/>
    <w:unhideWhenUsed/>
    <w:rsid w:val="00AF4A8A"/>
    <w:rPr>
      <w:b/>
      <w:bCs/>
    </w:rPr>
  </w:style>
  <w:style w:type="character" w:customStyle="1" w:styleId="CommentSubjectChar">
    <w:name w:val="Comment Subject Char"/>
    <w:basedOn w:val="CommentTextChar"/>
    <w:link w:val="CommentSubject"/>
    <w:uiPriority w:val="99"/>
    <w:semiHidden/>
    <w:rsid w:val="00AF4A8A"/>
    <w:rPr>
      <w:rFonts w:cs="Mangal"/>
      <w:b/>
      <w:bCs/>
      <w:sz w:val="20"/>
      <w:szCs w:val="18"/>
    </w:rPr>
  </w:style>
  <w:style w:type="character" w:styleId="UnresolvedMention">
    <w:name w:val="Unresolved Mention"/>
    <w:basedOn w:val="DefaultParagraphFont"/>
    <w:uiPriority w:val="99"/>
    <w:semiHidden/>
    <w:unhideWhenUsed/>
    <w:rsid w:val="007D3D94"/>
    <w:rPr>
      <w:color w:val="605E5C"/>
      <w:shd w:val="clear" w:color="auto" w:fill="E1DFDD"/>
    </w:rPr>
  </w:style>
  <w:style w:type="table" w:styleId="TableGrid">
    <w:name w:val="Table Grid"/>
    <w:basedOn w:val="TableNormal"/>
    <w:uiPriority w:val="39"/>
    <w:rsid w:val="00B36A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2385">
      <w:bodyDiv w:val="1"/>
      <w:marLeft w:val="0"/>
      <w:marRight w:val="0"/>
      <w:marTop w:val="0"/>
      <w:marBottom w:val="0"/>
      <w:divBdr>
        <w:top w:val="none" w:sz="0" w:space="0" w:color="auto"/>
        <w:left w:val="none" w:sz="0" w:space="0" w:color="auto"/>
        <w:bottom w:val="none" w:sz="0" w:space="0" w:color="auto"/>
        <w:right w:val="none" w:sz="0" w:space="0" w:color="auto"/>
      </w:divBdr>
    </w:div>
    <w:div w:id="174466669">
      <w:bodyDiv w:val="1"/>
      <w:marLeft w:val="0"/>
      <w:marRight w:val="0"/>
      <w:marTop w:val="0"/>
      <w:marBottom w:val="0"/>
      <w:divBdr>
        <w:top w:val="none" w:sz="0" w:space="0" w:color="auto"/>
        <w:left w:val="none" w:sz="0" w:space="0" w:color="auto"/>
        <w:bottom w:val="none" w:sz="0" w:space="0" w:color="auto"/>
        <w:right w:val="none" w:sz="0" w:space="0" w:color="auto"/>
      </w:divBdr>
    </w:div>
    <w:div w:id="507600801">
      <w:bodyDiv w:val="1"/>
      <w:marLeft w:val="0"/>
      <w:marRight w:val="0"/>
      <w:marTop w:val="0"/>
      <w:marBottom w:val="0"/>
      <w:divBdr>
        <w:top w:val="none" w:sz="0" w:space="0" w:color="auto"/>
        <w:left w:val="none" w:sz="0" w:space="0" w:color="auto"/>
        <w:bottom w:val="none" w:sz="0" w:space="0" w:color="auto"/>
        <w:right w:val="none" w:sz="0" w:space="0" w:color="auto"/>
      </w:divBdr>
      <w:divsChild>
        <w:div w:id="1117216615">
          <w:marLeft w:val="0"/>
          <w:marRight w:val="0"/>
          <w:marTop w:val="0"/>
          <w:marBottom w:val="0"/>
          <w:divBdr>
            <w:top w:val="none" w:sz="0" w:space="0" w:color="auto"/>
            <w:left w:val="none" w:sz="0" w:space="0" w:color="auto"/>
            <w:bottom w:val="none" w:sz="0" w:space="0" w:color="auto"/>
            <w:right w:val="none" w:sz="0" w:space="0" w:color="auto"/>
          </w:divBdr>
        </w:div>
      </w:divsChild>
    </w:div>
    <w:div w:id="583301301">
      <w:bodyDiv w:val="1"/>
      <w:marLeft w:val="0"/>
      <w:marRight w:val="0"/>
      <w:marTop w:val="0"/>
      <w:marBottom w:val="0"/>
      <w:divBdr>
        <w:top w:val="none" w:sz="0" w:space="0" w:color="auto"/>
        <w:left w:val="none" w:sz="0" w:space="0" w:color="auto"/>
        <w:bottom w:val="none" w:sz="0" w:space="0" w:color="auto"/>
        <w:right w:val="none" w:sz="0" w:space="0" w:color="auto"/>
      </w:divBdr>
    </w:div>
    <w:div w:id="585697697">
      <w:bodyDiv w:val="1"/>
      <w:marLeft w:val="0"/>
      <w:marRight w:val="0"/>
      <w:marTop w:val="0"/>
      <w:marBottom w:val="0"/>
      <w:divBdr>
        <w:top w:val="none" w:sz="0" w:space="0" w:color="auto"/>
        <w:left w:val="none" w:sz="0" w:space="0" w:color="auto"/>
        <w:bottom w:val="none" w:sz="0" w:space="0" w:color="auto"/>
        <w:right w:val="none" w:sz="0" w:space="0" w:color="auto"/>
      </w:divBdr>
    </w:div>
    <w:div w:id="663750913">
      <w:bodyDiv w:val="1"/>
      <w:marLeft w:val="0"/>
      <w:marRight w:val="0"/>
      <w:marTop w:val="0"/>
      <w:marBottom w:val="0"/>
      <w:divBdr>
        <w:top w:val="none" w:sz="0" w:space="0" w:color="auto"/>
        <w:left w:val="none" w:sz="0" w:space="0" w:color="auto"/>
        <w:bottom w:val="none" w:sz="0" w:space="0" w:color="auto"/>
        <w:right w:val="none" w:sz="0" w:space="0" w:color="auto"/>
      </w:divBdr>
    </w:div>
    <w:div w:id="753866293">
      <w:bodyDiv w:val="1"/>
      <w:marLeft w:val="0"/>
      <w:marRight w:val="0"/>
      <w:marTop w:val="0"/>
      <w:marBottom w:val="0"/>
      <w:divBdr>
        <w:top w:val="none" w:sz="0" w:space="0" w:color="auto"/>
        <w:left w:val="none" w:sz="0" w:space="0" w:color="auto"/>
        <w:bottom w:val="none" w:sz="0" w:space="0" w:color="auto"/>
        <w:right w:val="none" w:sz="0" w:space="0" w:color="auto"/>
      </w:divBdr>
    </w:div>
    <w:div w:id="884026357">
      <w:bodyDiv w:val="1"/>
      <w:marLeft w:val="0"/>
      <w:marRight w:val="0"/>
      <w:marTop w:val="0"/>
      <w:marBottom w:val="0"/>
      <w:divBdr>
        <w:top w:val="none" w:sz="0" w:space="0" w:color="auto"/>
        <w:left w:val="none" w:sz="0" w:space="0" w:color="auto"/>
        <w:bottom w:val="none" w:sz="0" w:space="0" w:color="auto"/>
        <w:right w:val="none" w:sz="0" w:space="0" w:color="auto"/>
      </w:divBdr>
    </w:div>
    <w:div w:id="982469587">
      <w:bodyDiv w:val="1"/>
      <w:marLeft w:val="0"/>
      <w:marRight w:val="0"/>
      <w:marTop w:val="0"/>
      <w:marBottom w:val="0"/>
      <w:divBdr>
        <w:top w:val="none" w:sz="0" w:space="0" w:color="auto"/>
        <w:left w:val="none" w:sz="0" w:space="0" w:color="auto"/>
        <w:bottom w:val="none" w:sz="0" w:space="0" w:color="auto"/>
        <w:right w:val="none" w:sz="0" w:space="0" w:color="auto"/>
      </w:divBdr>
    </w:div>
    <w:div w:id="1051147652">
      <w:bodyDiv w:val="1"/>
      <w:marLeft w:val="0"/>
      <w:marRight w:val="0"/>
      <w:marTop w:val="0"/>
      <w:marBottom w:val="0"/>
      <w:divBdr>
        <w:top w:val="none" w:sz="0" w:space="0" w:color="auto"/>
        <w:left w:val="none" w:sz="0" w:space="0" w:color="auto"/>
        <w:bottom w:val="none" w:sz="0" w:space="0" w:color="auto"/>
        <w:right w:val="none" w:sz="0" w:space="0" w:color="auto"/>
      </w:divBdr>
    </w:div>
    <w:div w:id="1078089556">
      <w:bodyDiv w:val="1"/>
      <w:marLeft w:val="0"/>
      <w:marRight w:val="0"/>
      <w:marTop w:val="0"/>
      <w:marBottom w:val="0"/>
      <w:divBdr>
        <w:top w:val="none" w:sz="0" w:space="0" w:color="auto"/>
        <w:left w:val="none" w:sz="0" w:space="0" w:color="auto"/>
        <w:bottom w:val="none" w:sz="0" w:space="0" w:color="auto"/>
        <w:right w:val="none" w:sz="0" w:space="0" w:color="auto"/>
      </w:divBdr>
    </w:div>
    <w:div w:id="1294750912">
      <w:bodyDiv w:val="1"/>
      <w:marLeft w:val="0"/>
      <w:marRight w:val="0"/>
      <w:marTop w:val="0"/>
      <w:marBottom w:val="0"/>
      <w:divBdr>
        <w:top w:val="none" w:sz="0" w:space="0" w:color="auto"/>
        <w:left w:val="none" w:sz="0" w:space="0" w:color="auto"/>
        <w:bottom w:val="none" w:sz="0" w:space="0" w:color="auto"/>
        <w:right w:val="none" w:sz="0" w:space="0" w:color="auto"/>
      </w:divBdr>
    </w:div>
    <w:div w:id="1375889819">
      <w:bodyDiv w:val="1"/>
      <w:marLeft w:val="0"/>
      <w:marRight w:val="0"/>
      <w:marTop w:val="0"/>
      <w:marBottom w:val="0"/>
      <w:divBdr>
        <w:top w:val="none" w:sz="0" w:space="0" w:color="auto"/>
        <w:left w:val="none" w:sz="0" w:space="0" w:color="auto"/>
        <w:bottom w:val="none" w:sz="0" w:space="0" w:color="auto"/>
        <w:right w:val="none" w:sz="0" w:space="0" w:color="auto"/>
      </w:divBdr>
    </w:div>
    <w:div w:id="1409422444">
      <w:bodyDiv w:val="1"/>
      <w:marLeft w:val="0"/>
      <w:marRight w:val="0"/>
      <w:marTop w:val="0"/>
      <w:marBottom w:val="0"/>
      <w:divBdr>
        <w:top w:val="none" w:sz="0" w:space="0" w:color="auto"/>
        <w:left w:val="none" w:sz="0" w:space="0" w:color="auto"/>
        <w:bottom w:val="none" w:sz="0" w:space="0" w:color="auto"/>
        <w:right w:val="none" w:sz="0" w:space="0" w:color="auto"/>
      </w:divBdr>
    </w:div>
    <w:div w:id="1472822290">
      <w:bodyDiv w:val="1"/>
      <w:marLeft w:val="0"/>
      <w:marRight w:val="0"/>
      <w:marTop w:val="0"/>
      <w:marBottom w:val="0"/>
      <w:divBdr>
        <w:top w:val="none" w:sz="0" w:space="0" w:color="auto"/>
        <w:left w:val="none" w:sz="0" w:space="0" w:color="auto"/>
        <w:bottom w:val="none" w:sz="0" w:space="0" w:color="auto"/>
        <w:right w:val="none" w:sz="0" w:space="0" w:color="auto"/>
      </w:divBdr>
    </w:div>
    <w:div w:id="1543132226">
      <w:bodyDiv w:val="1"/>
      <w:marLeft w:val="0"/>
      <w:marRight w:val="0"/>
      <w:marTop w:val="0"/>
      <w:marBottom w:val="0"/>
      <w:divBdr>
        <w:top w:val="none" w:sz="0" w:space="0" w:color="auto"/>
        <w:left w:val="none" w:sz="0" w:space="0" w:color="auto"/>
        <w:bottom w:val="none" w:sz="0" w:space="0" w:color="auto"/>
        <w:right w:val="none" w:sz="0" w:space="0" w:color="auto"/>
      </w:divBdr>
      <w:divsChild>
        <w:div w:id="1844122774">
          <w:marLeft w:val="0"/>
          <w:marRight w:val="0"/>
          <w:marTop w:val="0"/>
          <w:marBottom w:val="0"/>
          <w:divBdr>
            <w:top w:val="none" w:sz="0" w:space="0" w:color="auto"/>
            <w:left w:val="none" w:sz="0" w:space="0" w:color="auto"/>
            <w:bottom w:val="none" w:sz="0" w:space="0" w:color="auto"/>
            <w:right w:val="none" w:sz="0" w:space="0" w:color="auto"/>
          </w:divBdr>
        </w:div>
      </w:divsChild>
    </w:div>
    <w:div w:id="1851875671">
      <w:bodyDiv w:val="1"/>
      <w:marLeft w:val="0"/>
      <w:marRight w:val="0"/>
      <w:marTop w:val="0"/>
      <w:marBottom w:val="0"/>
      <w:divBdr>
        <w:top w:val="none" w:sz="0" w:space="0" w:color="auto"/>
        <w:left w:val="none" w:sz="0" w:space="0" w:color="auto"/>
        <w:bottom w:val="none" w:sz="0" w:space="0" w:color="auto"/>
        <w:right w:val="none" w:sz="0" w:space="0" w:color="auto"/>
      </w:divBdr>
    </w:div>
    <w:div w:id="1978295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8</Pages>
  <Words>2111</Words>
  <Characters>11486</Characters>
  <Application>Microsoft Office Word</Application>
  <DocSecurity>0</DocSecurity>
  <Lines>319</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Ostad</dc:creator>
  <dc:description/>
  <cp:lastModifiedBy>Aldo Barragan</cp:lastModifiedBy>
  <cp:revision>91</cp:revision>
  <dcterms:created xsi:type="dcterms:W3CDTF">2026-02-18T19:18:00Z</dcterms:created>
  <dcterms:modified xsi:type="dcterms:W3CDTF">2026-09-03T20:22:00Z</dcterms:modified>
  <dc:language>en-US</dc:language>
</cp:coreProperties>
</file>