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D4137" w14:textId="7B9BA116" w:rsidR="004C2E4F" w:rsidRDefault="004C2E4F" w:rsidP="008744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Using the table below, please provide a sample </w:t>
      </w:r>
      <w:r w:rsidR="00E05A6A">
        <w:rPr>
          <w:rFonts w:ascii="Arial" w:hAnsi="Arial" w:cs="Arial"/>
          <w:sz w:val="24"/>
          <w:szCs w:val="24"/>
        </w:rPr>
        <w:t>cost for</w:t>
      </w:r>
      <w:r>
        <w:rPr>
          <w:rFonts w:ascii="Arial" w:hAnsi="Arial" w:cs="Arial"/>
          <w:sz w:val="24"/>
          <w:szCs w:val="24"/>
        </w:rPr>
        <w:t xml:space="preserve"> your company to complete the following hypothetical task:</w:t>
      </w:r>
    </w:p>
    <w:p w14:paraId="2FE391AD" w14:textId="48586407" w:rsidR="004C2E4F" w:rsidRDefault="004C2E4F" w:rsidP="0087443A">
      <w:pPr>
        <w:rPr>
          <w:rFonts w:ascii="Arial" w:hAnsi="Arial" w:cs="Arial"/>
          <w:sz w:val="24"/>
          <w:szCs w:val="24"/>
        </w:rPr>
      </w:pPr>
    </w:p>
    <w:p w14:paraId="020233A4" w14:textId="532D0B95" w:rsidR="004C2E4F" w:rsidRPr="003B0F06" w:rsidRDefault="007E0FF4" w:rsidP="008744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Provide non-invasive acoustic technology condition assessment on </w:t>
      </w:r>
      <w:r w:rsidR="0087443A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disparate sections of ferrous </w:t>
      </w:r>
      <w:r w:rsidR="00985733">
        <w:rPr>
          <w:rFonts w:ascii="Arial" w:hAnsi="Arial" w:cs="Arial"/>
          <w:sz w:val="24"/>
          <w:szCs w:val="24"/>
        </w:rPr>
        <w:t xml:space="preserve">8” </w:t>
      </w:r>
      <w:r>
        <w:rPr>
          <w:rFonts w:ascii="Arial" w:hAnsi="Arial" w:cs="Arial"/>
          <w:sz w:val="24"/>
          <w:szCs w:val="24"/>
        </w:rPr>
        <w:t xml:space="preserve">water main located in one Municipal </w:t>
      </w:r>
      <w:r w:rsidR="00985733">
        <w:rPr>
          <w:rFonts w:ascii="Arial" w:hAnsi="Arial" w:cs="Arial"/>
          <w:sz w:val="24"/>
          <w:szCs w:val="24"/>
        </w:rPr>
        <w:t>grid</w:t>
      </w:r>
      <w:r>
        <w:rPr>
          <w:rFonts w:ascii="Arial" w:hAnsi="Arial" w:cs="Arial"/>
          <w:sz w:val="24"/>
          <w:szCs w:val="24"/>
        </w:rPr>
        <w:t xml:space="preserve">.  Sections of water main vary in length from 200 feet to </w:t>
      </w:r>
      <w:r w:rsidR="0087443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,500 feet with hydrants and/or </w:t>
      </w:r>
      <w:r w:rsidR="003C1423">
        <w:rPr>
          <w:rFonts w:ascii="Arial" w:hAnsi="Arial" w:cs="Arial"/>
          <w:sz w:val="24"/>
          <w:szCs w:val="24"/>
        </w:rPr>
        <w:t xml:space="preserve">recently cleaned </w:t>
      </w:r>
      <w:r>
        <w:rPr>
          <w:rFonts w:ascii="Arial" w:hAnsi="Arial" w:cs="Arial"/>
          <w:sz w:val="24"/>
          <w:szCs w:val="24"/>
        </w:rPr>
        <w:t>water mainline valves spaced 400 feet apart.</w:t>
      </w:r>
      <w:r w:rsidR="006D47B9">
        <w:rPr>
          <w:rFonts w:ascii="Arial" w:hAnsi="Arial" w:cs="Arial"/>
          <w:sz w:val="24"/>
          <w:szCs w:val="24"/>
        </w:rPr>
        <w:t xml:space="preserve"> </w:t>
      </w:r>
      <w:r w:rsidR="003C1423">
        <w:rPr>
          <w:rFonts w:ascii="Arial" w:hAnsi="Arial" w:cs="Arial"/>
          <w:sz w:val="24"/>
          <w:szCs w:val="24"/>
        </w:rPr>
        <w:t xml:space="preserve">All water mains </w:t>
      </w:r>
      <w:proofErr w:type="gramStart"/>
      <w:r w:rsidR="003C1423">
        <w:rPr>
          <w:rFonts w:ascii="Arial" w:hAnsi="Arial" w:cs="Arial"/>
          <w:sz w:val="24"/>
          <w:szCs w:val="24"/>
        </w:rPr>
        <w:t>are located in</w:t>
      </w:r>
      <w:proofErr w:type="gramEnd"/>
      <w:r w:rsidR="003C1423">
        <w:rPr>
          <w:rFonts w:ascii="Arial" w:hAnsi="Arial" w:cs="Arial"/>
          <w:sz w:val="24"/>
          <w:szCs w:val="24"/>
        </w:rPr>
        <w:t xml:space="preserve"> the Municipal right-of-way on neighborhood streets.  </w:t>
      </w:r>
      <w:r w:rsidR="00985733">
        <w:rPr>
          <w:rFonts w:ascii="Arial" w:hAnsi="Arial" w:cs="Arial"/>
          <w:sz w:val="24"/>
          <w:szCs w:val="24"/>
        </w:rPr>
        <w:t>In addition to condition assessment services, t</w:t>
      </w:r>
      <w:r w:rsidR="006D47B9">
        <w:rPr>
          <w:rFonts w:ascii="Arial" w:hAnsi="Arial" w:cs="Arial"/>
          <w:sz w:val="24"/>
          <w:szCs w:val="24"/>
        </w:rPr>
        <w:t xml:space="preserve">his task </w:t>
      </w:r>
      <w:r w:rsidR="003C1423">
        <w:rPr>
          <w:rFonts w:ascii="Arial" w:hAnsi="Arial" w:cs="Arial"/>
          <w:sz w:val="24"/>
          <w:szCs w:val="24"/>
        </w:rPr>
        <w:t xml:space="preserve">will require </w:t>
      </w:r>
      <w:r w:rsidR="00985733">
        <w:rPr>
          <w:rFonts w:ascii="Arial" w:hAnsi="Arial" w:cs="Arial"/>
          <w:sz w:val="24"/>
          <w:szCs w:val="24"/>
        </w:rPr>
        <w:t xml:space="preserve">the firm to coordinate AWWU staff and </w:t>
      </w:r>
      <w:r w:rsidR="003C1423">
        <w:rPr>
          <w:rFonts w:ascii="Arial" w:hAnsi="Arial" w:cs="Arial"/>
          <w:sz w:val="24"/>
          <w:szCs w:val="24"/>
        </w:rPr>
        <w:t xml:space="preserve">the selected condition assessment </w:t>
      </w:r>
      <w:r w:rsidR="00985733">
        <w:rPr>
          <w:rFonts w:ascii="Arial" w:hAnsi="Arial" w:cs="Arial"/>
          <w:sz w:val="24"/>
          <w:szCs w:val="24"/>
        </w:rPr>
        <w:t>vendor</w:t>
      </w:r>
      <w:r w:rsidR="003C1423">
        <w:rPr>
          <w:rFonts w:ascii="Arial" w:hAnsi="Arial" w:cs="Arial"/>
          <w:sz w:val="24"/>
          <w:szCs w:val="24"/>
        </w:rPr>
        <w:t>, daily reports, and a final report.</w:t>
      </w:r>
      <w:r w:rsidR="006D47B9">
        <w:rPr>
          <w:rFonts w:ascii="Arial" w:hAnsi="Arial" w:cs="Arial"/>
          <w:sz w:val="24"/>
          <w:szCs w:val="24"/>
        </w:rPr>
        <w:t xml:space="preserve"> </w:t>
      </w:r>
    </w:p>
    <w:p w14:paraId="5024966C" w14:textId="77777777" w:rsidR="003B0F06" w:rsidRDefault="003B0F06" w:rsidP="003B0F06"/>
    <w:p w14:paraId="26AB819B" w14:textId="77777777" w:rsidR="003B0F06" w:rsidRPr="003B0F06" w:rsidRDefault="003B0F06" w:rsidP="003B0F06">
      <w:pPr>
        <w:tabs>
          <w:tab w:val="left" w:pos="2244"/>
        </w:tabs>
      </w:pPr>
      <w:r>
        <w:tab/>
      </w:r>
    </w:p>
    <w:tbl>
      <w:tblPr>
        <w:tblStyle w:val="TableGridLight"/>
        <w:tblW w:w="8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3"/>
        <w:gridCol w:w="1135"/>
        <w:gridCol w:w="1136"/>
        <w:gridCol w:w="1135"/>
        <w:gridCol w:w="1226"/>
      </w:tblGrid>
      <w:tr w:rsidR="00985733" w:rsidRPr="00985733" w14:paraId="05B8D047" w14:textId="1EE5EE53" w:rsidTr="0087443A">
        <w:trPr>
          <w:trHeight w:val="699"/>
          <w:jc w:val="center"/>
        </w:trPr>
        <w:tc>
          <w:tcPr>
            <w:tcW w:w="4183" w:type="dxa"/>
            <w:noWrap/>
            <w:hideMark/>
          </w:tcPr>
          <w:p w14:paraId="1C97DF04" w14:textId="77777777" w:rsidR="00985733" w:rsidRPr="00985733" w:rsidRDefault="00985733" w:rsidP="00D53E9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Category</w:t>
            </w:r>
          </w:p>
        </w:tc>
        <w:tc>
          <w:tcPr>
            <w:tcW w:w="1135" w:type="dxa"/>
          </w:tcPr>
          <w:p w14:paraId="4B5B49F6" w14:textId="59087441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QTY</w:t>
            </w:r>
          </w:p>
        </w:tc>
        <w:tc>
          <w:tcPr>
            <w:tcW w:w="1136" w:type="dxa"/>
          </w:tcPr>
          <w:p w14:paraId="58A59131" w14:textId="6DE6D3E1" w:rsidR="00985733" w:rsidRPr="00985733" w:rsidRDefault="00985733" w:rsidP="0098573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UOM</w:t>
            </w:r>
          </w:p>
        </w:tc>
        <w:tc>
          <w:tcPr>
            <w:tcW w:w="1135" w:type="dxa"/>
          </w:tcPr>
          <w:p w14:paraId="27CEF325" w14:textId="0BEAC93C" w:rsidR="00985733" w:rsidRPr="00985733" w:rsidRDefault="0087443A" w:rsidP="0087443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Rate</w:t>
            </w:r>
          </w:p>
        </w:tc>
        <w:tc>
          <w:tcPr>
            <w:tcW w:w="1226" w:type="dxa"/>
          </w:tcPr>
          <w:p w14:paraId="75F4AC6F" w14:textId="11658832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Subtotal</w:t>
            </w:r>
          </w:p>
        </w:tc>
      </w:tr>
      <w:tr w:rsidR="00985733" w:rsidRPr="00985733" w14:paraId="703CC110" w14:textId="23828683" w:rsidTr="0087443A">
        <w:trPr>
          <w:trHeight w:val="699"/>
          <w:jc w:val="center"/>
        </w:trPr>
        <w:tc>
          <w:tcPr>
            <w:tcW w:w="4183" w:type="dxa"/>
            <w:noWrap/>
          </w:tcPr>
          <w:p w14:paraId="05764241" w14:textId="554DC53D" w:rsidR="00985733" w:rsidRPr="00985733" w:rsidRDefault="00985733" w:rsidP="009F30C2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Project Manager (or comparable)</w:t>
            </w:r>
          </w:p>
        </w:tc>
        <w:tc>
          <w:tcPr>
            <w:tcW w:w="1135" w:type="dxa"/>
          </w:tcPr>
          <w:p w14:paraId="1B208957" w14:textId="3EE40A0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136" w:type="dxa"/>
          </w:tcPr>
          <w:p w14:paraId="57912C16" w14:textId="59CAE5BF" w:rsidR="00985733" w:rsidRPr="00985733" w:rsidRDefault="00985733" w:rsidP="00985733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proofErr w:type="spellStart"/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1135" w:type="dxa"/>
          </w:tcPr>
          <w:p w14:paraId="7076857C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14:paraId="616F15A5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985733" w:rsidRPr="00985733" w14:paraId="18D23278" w14:textId="7D9E54C5" w:rsidTr="0087443A">
        <w:trPr>
          <w:trHeight w:val="699"/>
          <w:jc w:val="center"/>
        </w:trPr>
        <w:tc>
          <w:tcPr>
            <w:tcW w:w="4183" w:type="dxa"/>
            <w:noWrap/>
          </w:tcPr>
          <w:p w14:paraId="65C76A96" w14:textId="046D7271" w:rsidR="00985733" w:rsidRPr="00985733" w:rsidRDefault="00985733" w:rsidP="009F30C2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Administrative (or comparable)</w:t>
            </w:r>
          </w:p>
        </w:tc>
        <w:tc>
          <w:tcPr>
            <w:tcW w:w="1135" w:type="dxa"/>
          </w:tcPr>
          <w:p w14:paraId="4DCC3570" w14:textId="4D61842F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6" w:type="dxa"/>
          </w:tcPr>
          <w:p w14:paraId="199DA76E" w14:textId="0828458B" w:rsidR="00985733" w:rsidRPr="00985733" w:rsidRDefault="00985733" w:rsidP="00985733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proofErr w:type="spellStart"/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1135" w:type="dxa"/>
          </w:tcPr>
          <w:p w14:paraId="29582BC3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14:paraId="3E27171B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985733" w:rsidRPr="00985733" w14:paraId="53270429" w14:textId="7CAE454A" w:rsidTr="0087443A">
        <w:trPr>
          <w:trHeight w:val="699"/>
          <w:jc w:val="center"/>
        </w:trPr>
        <w:tc>
          <w:tcPr>
            <w:tcW w:w="4183" w:type="dxa"/>
            <w:noWrap/>
            <w:hideMark/>
          </w:tcPr>
          <w:p w14:paraId="52E6EEF3" w14:textId="11693346" w:rsidR="00985733" w:rsidRPr="00985733" w:rsidRDefault="00985733" w:rsidP="009F30C2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Inspector (or comparable)</w:t>
            </w:r>
          </w:p>
        </w:tc>
        <w:tc>
          <w:tcPr>
            <w:tcW w:w="1135" w:type="dxa"/>
          </w:tcPr>
          <w:p w14:paraId="40DA2786" w14:textId="4ACD64FB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136" w:type="dxa"/>
          </w:tcPr>
          <w:p w14:paraId="66C729B3" w14:textId="3B66D490" w:rsidR="00985733" w:rsidRPr="00985733" w:rsidRDefault="00985733" w:rsidP="00985733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proofErr w:type="spellStart"/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1135" w:type="dxa"/>
          </w:tcPr>
          <w:p w14:paraId="5B115203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14:paraId="44A529F5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985733" w:rsidRPr="00985733" w14:paraId="06C0056D" w14:textId="77777777" w:rsidTr="0087443A">
        <w:trPr>
          <w:trHeight w:val="729"/>
          <w:jc w:val="center"/>
        </w:trPr>
        <w:tc>
          <w:tcPr>
            <w:tcW w:w="4183" w:type="dxa"/>
            <w:noWrap/>
          </w:tcPr>
          <w:p w14:paraId="749D1D7E" w14:textId="21B15FA3" w:rsidR="00985733" w:rsidRPr="00985733" w:rsidRDefault="00985733" w:rsidP="00985733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Condition Assessment Vendor Mob/</w:t>
            </w:r>
            <w:proofErr w:type="spellStart"/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Demob</w:t>
            </w:r>
            <w:proofErr w:type="spellEnd"/>
          </w:p>
        </w:tc>
        <w:tc>
          <w:tcPr>
            <w:tcW w:w="1135" w:type="dxa"/>
          </w:tcPr>
          <w:p w14:paraId="4A8161AF" w14:textId="2CAEC243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6" w:type="dxa"/>
          </w:tcPr>
          <w:p w14:paraId="608D5A9A" w14:textId="475F5A35" w:rsidR="00985733" w:rsidRPr="00985733" w:rsidRDefault="00985733" w:rsidP="00985733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LS</w:t>
            </w:r>
          </w:p>
        </w:tc>
        <w:tc>
          <w:tcPr>
            <w:tcW w:w="1135" w:type="dxa"/>
          </w:tcPr>
          <w:p w14:paraId="29D9B298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14:paraId="1FAB3940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985733" w:rsidRPr="00985733" w14:paraId="27F8BFF3" w14:textId="77777777" w:rsidTr="0087443A">
        <w:trPr>
          <w:trHeight w:val="729"/>
          <w:jc w:val="center"/>
        </w:trPr>
        <w:tc>
          <w:tcPr>
            <w:tcW w:w="4183" w:type="dxa"/>
            <w:noWrap/>
          </w:tcPr>
          <w:p w14:paraId="27934BF1" w14:textId="208EB5A5" w:rsidR="00985733" w:rsidRPr="00985733" w:rsidRDefault="00985733" w:rsidP="00985733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Non-invasive acoustic condition assessment</w:t>
            </w:r>
          </w:p>
        </w:tc>
        <w:tc>
          <w:tcPr>
            <w:tcW w:w="1135" w:type="dxa"/>
          </w:tcPr>
          <w:p w14:paraId="58D52861" w14:textId="6957C1E4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1136" w:type="dxa"/>
          </w:tcPr>
          <w:p w14:paraId="047AE430" w14:textId="76D430A8" w:rsidR="00985733" w:rsidRPr="00985733" w:rsidRDefault="00985733" w:rsidP="00985733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proofErr w:type="spellStart"/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lf</w:t>
            </w:r>
            <w:proofErr w:type="spellEnd"/>
          </w:p>
        </w:tc>
        <w:tc>
          <w:tcPr>
            <w:tcW w:w="1135" w:type="dxa"/>
          </w:tcPr>
          <w:p w14:paraId="7990BBD5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14:paraId="764AA068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985733" w:rsidRPr="00985733" w14:paraId="7AF685D5" w14:textId="77777777" w:rsidTr="0087443A">
        <w:trPr>
          <w:trHeight w:val="729"/>
          <w:jc w:val="center"/>
        </w:trPr>
        <w:tc>
          <w:tcPr>
            <w:tcW w:w="4183" w:type="dxa"/>
            <w:noWrap/>
          </w:tcPr>
          <w:p w14:paraId="07088EA6" w14:textId="1482FAFF" w:rsidR="00985733" w:rsidRPr="00985733" w:rsidRDefault="0087443A" w:rsidP="00985733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Final </w:t>
            </w:r>
            <w:r w:rsidR="00985733"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Report</w:t>
            </w:r>
          </w:p>
        </w:tc>
        <w:tc>
          <w:tcPr>
            <w:tcW w:w="1135" w:type="dxa"/>
          </w:tcPr>
          <w:p w14:paraId="6E553491" w14:textId="3BDBDE9E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6" w:type="dxa"/>
          </w:tcPr>
          <w:p w14:paraId="55CE9CB4" w14:textId="58342B99" w:rsidR="00985733" w:rsidRPr="00985733" w:rsidRDefault="00985733" w:rsidP="00985733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LS</w:t>
            </w:r>
          </w:p>
        </w:tc>
        <w:tc>
          <w:tcPr>
            <w:tcW w:w="1135" w:type="dxa"/>
          </w:tcPr>
          <w:p w14:paraId="725E934F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14:paraId="6BB0DC0B" w14:textId="77777777" w:rsidR="00985733" w:rsidRPr="00985733" w:rsidRDefault="00985733" w:rsidP="0087443A">
            <w:pPr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87443A" w:rsidRPr="00985733" w14:paraId="01797947" w14:textId="0F47826F" w:rsidTr="00100A53">
        <w:trPr>
          <w:trHeight w:val="729"/>
          <w:jc w:val="center"/>
        </w:trPr>
        <w:tc>
          <w:tcPr>
            <w:tcW w:w="7589" w:type="dxa"/>
            <w:gridSpan w:val="4"/>
            <w:noWrap/>
            <w:hideMark/>
          </w:tcPr>
          <w:p w14:paraId="60FD53CB" w14:textId="3BF52242" w:rsidR="0087443A" w:rsidRPr="00985733" w:rsidRDefault="0087443A" w:rsidP="0087443A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985733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Total Cost</w:t>
            </w:r>
          </w:p>
        </w:tc>
        <w:tc>
          <w:tcPr>
            <w:tcW w:w="1226" w:type="dxa"/>
          </w:tcPr>
          <w:p w14:paraId="45639B6A" w14:textId="77777777" w:rsidR="0087443A" w:rsidRPr="00985733" w:rsidRDefault="0087443A" w:rsidP="0087443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2C2E3831" w14:textId="77777777" w:rsidR="003B0F06" w:rsidRDefault="003B0F06" w:rsidP="003B0F06">
      <w:pPr>
        <w:tabs>
          <w:tab w:val="left" w:pos="2244"/>
        </w:tabs>
      </w:pPr>
    </w:p>
    <w:p w14:paraId="16E7548E" w14:textId="77777777" w:rsidR="00766B2E" w:rsidRPr="00766B2E" w:rsidRDefault="00766B2E" w:rsidP="00766B2E"/>
    <w:p w14:paraId="74457ADA" w14:textId="77777777" w:rsidR="00766B2E" w:rsidRPr="00766B2E" w:rsidRDefault="00766B2E" w:rsidP="00766B2E"/>
    <w:p w14:paraId="5D6F06E7" w14:textId="77777777" w:rsidR="00766B2E" w:rsidRPr="00766B2E" w:rsidRDefault="00766B2E" w:rsidP="00766B2E"/>
    <w:p w14:paraId="58F8C39E" w14:textId="5A755851" w:rsidR="00766B2E" w:rsidRPr="00766B2E" w:rsidRDefault="00766B2E" w:rsidP="00766B2E">
      <w:pPr>
        <w:tabs>
          <w:tab w:val="left" w:pos="5175"/>
        </w:tabs>
      </w:pPr>
      <w:r>
        <w:tab/>
      </w:r>
    </w:p>
    <w:sectPr w:rsidR="00766B2E" w:rsidRPr="00766B2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186FB" w14:textId="77777777" w:rsidR="00EB2ACE" w:rsidRDefault="00EB2ACE" w:rsidP="0087443A">
      <w:pPr>
        <w:spacing w:after="0" w:line="240" w:lineRule="auto"/>
      </w:pPr>
      <w:r>
        <w:separator/>
      </w:r>
    </w:p>
  </w:endnote>
  <w:endnote w:type="continuationSeparator" w:id="0">
    <w:p w14:paraId="7F197FFB" w14:textId="77777777" w:rsidR="00EB2ACE" w:rsidRDefault="00EB2ACE" w:rsidP="00874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9200" w14:textId="08E2E6F4" w:rsidR="0087443A" w:rsidRDefault="0087443A" w:rsidP="0087443A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Attachment 2 – Cost </w:t>
    </w:r>
    <w:r w:rsidR="00766B2E">
      <w:rPr>
        <w:rFonts w:ascii="Arial" w:hAnsi="Arial" w:cs="Arial"/>
        <w:sz w:val="20"/>
      </w:rPr>
      <w:t xml:space="preserve">Scenario </w:t>
    </w:r>
    <w:r>
      <w:rPr>
        <w:rFonts w:ascii="Arial" w:hAnsi="Arial" w:cs="Arial"/>
        <w:sz w:val="20"/>
      </w:rPr>
      <w:t xml:space="preserve">Worksheet </w:t>
    </w:r>
  </w:p>
  <w:p w14:paraId="7D5A719E" w14:textId="5CC0A66F" w:rsidR="0087443A" w:rsidRDefault="0087443A" w:rsidP="0087443A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RFP 202</w:t>
    </w:r>
    <w:r w:rsidR="00552877">
      <w:rPr>
        <w:rFonts w:ascii="Arial" w:hAnsi="Arial" w:cs="Arial"/>
        <w:sz w:val="20"/>
      </w:rPr>
      <w:t>6P051</w:t>
    </w:r>
  </w:p>
  <w:p w14:paraId="58C65A16" w14:textId="3ED83F6B" w:rsidR="0087443A" w:rsidRDefault="0087443A" w:rsidP="0087443A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2026-2028 Water Distribution System </w:t>
    </w:r>
    <w:r w:rsidR="00766B2E">
      <w:rPr>
        <w:rFonts w:ascii="Arial" w:hAnsi="Arial" w:cs="Arial"/>
        <w:sz w:val="20"/>
      </w:rPr>
      <w:t xml:space="preserve">Condition Assessment </w:t>
    </w:r>
    <w:r>
      <w:rPr>
        <w:rFonts w:ascii="Arial" w:hAnsi="Arial" w:cs="Arial"/>
        <w:sz w:val="20"/>
      </w:rPr>
      <w:t>Services Term Contracts</w:t>
    </w:r>
  </w:p>
  <w:p w14:paraId="442527B3" w14:textId="3A00FF2C" w:rsidR="0087443A" w:rsidRPr="0087443A" w:rsidRDefault="0087443A" w:rsidP="0087443A">
    <w:pPr>
      <w:pStyle w:val="Footer"/>
      <w:jc w:val="center"/>
      <w:rPr>
        <w:rFonts w:ascii="Arial" w:hAnsi="Arial" w:cs="Arial"/>
        <w:sz w:val="20"/>
      </w:rPr>
    </w:pPr>
    <w:r w:rsidRPr="00132769">
      <w:rPr>
        <w:rFonts w:ascii="Arial" w:hAnsi="Arial" w:cs="Arial"/>
        <w:sz w:val="20"/>
      </w:rPr>
      <w:t xml:space="preserve">Page </w:t>
    </w:r>
    <w:r w:rsidRPr="00132769">
      <w:rPr>
        <w:rFonts w:ascii="Arial" w:hAnsi="Arial" w:cs="Arial"/>
        <w:sz w:val="20"/>
      </w:rPr>
      <w:fldChar w:fldCharType="begin"/>
    </w:r>
    <w:r w:rsidRPr="00132769">
      <w:rPr>
        <w:rFonts w:ascii="Arial" w:hAnsi="Arial" w:cs="Arial"/>
        <w:sz w:val="20"/>
      </w:rPr>
      <w:instrText xml:space="preserve"> PAGE  \* Arabic  \* MERGEFORMAT </w:instrText>
    </w:r>
    <w:r w:rsidRPr="00132769"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</w:t>
    </w:r>
    <w:r w:rsidRPr="00132769">
      <w:rPr>
        <w:rFonts w:ascii="Arial" w:hAnsi="Arial" w:cs="Arial"/>
        <w:sz w:val="20"/>
      </w:rPr>
      <w:fldChar w:fldCharType="end"/>
    </w:r>
    <w:r w:rsidRPr="00132769">
      <w:rPr>
        <w:rFonts w:ascii="Arial" w:hAnsi="Arial" w:cs="Arial"/>
        <w:sz w:val="20"/>
      </w:rPr>
      <w:t xml:space="preserve"> of </w:t>
    </w:r>
    <w:r w:rsidRPr="00132769">
      <w:rPr>
        <w:rFonts w:ascii="Arial" w:hAnsi="Arial" w:cs="Arial"/>
        <w:sz w:val="20"/>
      </w:rPr>
      <w:fldChar w:fldCharType="begin"/>
    </w:r>
    <w:r w:rsidRPr="00132769">
      <w:rPr>
        <w:rFonts w:ascii="Arial" w:hAnsi="Arial" w:cs="Arial"/>
        <w:sz w:val="20"/>
      </w:rPr>
      <w:instrText xml:space="preserve"> NUMPAGES  \* Arabic  \* MERGEFORMAT </w:instrText>
    </w:r>
    <w:r w:rsidRPr="00132769"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11</w:t>
    </w:r>
    <w:r w:rsidRPr="00132769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C4CBA" w14:textId="77777777" w:rsidR="00EB2ACE" w:rsidRDefault="00EB2ACE" w:rsidP="0087443A">
      <w:pPr>
        <w:spacing w:after="0" w:line="240" w:lineRule="auto"/>
      </w:pPr>
      <w:r>
        <w:separator/>
      </w:r>
    </w:p>
  </w:footnote>
  <w:footnote w:type="continuationSeparator" w:id="0">
    <w:p w14:paraId="211A5F4D" w14:textId="77777777" w:rsidR="00EB2ACE" w:rsidRDefault="00EB2ACE" w:rsidP="00874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E923" w14:textId="7E865550" w:rsidR="00766B2E" w:rsidRPr="00B92032" w:rsidRDefault="00766B2E" w:rsidP="00766B2E">
    <w:pPr>
      <w:pStyle w:val="Header"/>
      <w:jc w:val="center"/>
      <w:rPr>
        <w:rFonts w:ascii="Arial" w:hAnsi="Arial" w:cs="Arial"/>
        <w:sz w:val="36"/>
        <w:szCs w:val="36"/>
      </w:rPr>
    </w:pPr>
    <w:r w:rsidRPr="00B92032">
      <w:rPr>
        <w:rFonts w:ascii="Arial" w:hAnsi="Arial" w:cs="Arial"/>
        <w:sz w:val="36"/>
        <w:szCs w:val="36"/>
      </w:rPr>
      <w:t xml:space="preserve">Attachment </w:t>
    </w:r>
    <w:r>
      <w:rPr>
        <w:rFonts w:ascii="Arial" w:hAnsi="Arial" w:cs="Arial"/>
        <w:sz w:val="36"/>
        <w:szCs w:val="36"/>
      </w:rPr>
      <w:t>2</w:t>
    </w:r>
    <w:r w:rsidRPr="00B92032">
      <w:rPr>
        <w:rFonts w:ascii="Arial" w:hAnsi="Arial" w:cs="Arial"/>
        <w:sz w:val="36"/>
        <w:szCs w:val="36"/>
      </w:rPr>
      <w:t xml:space="preserve"> </w:t>
    </w:r>
    <w:r>
      <w:rPr>
        <w:rFonts w:ascii="Arial" w:hAnsi="Arial" w:cs="Arial"/>
        <w:sz w:val="36"/>
        <w:szCs w:val="36"/>
      </w:rPr>
      <w:t>–</w:t>
    </w:r>
    <w:r w:rsidRPr="00B92032">
      <w:rPr>
        <w:rFonts w:ascii="Arial" w:hAnsi="Arial" w:cs="Arial"/>
        <w:sz w:val="36"/>
        <w:szCs w:val="36"/>
      </w:rPr>
      <w:t xml:space="preserve"> </w:t>
    </w:r>
    <w:r>
      <w:rPr>
        <w:rFonts w:ascii="Arial" w:hAnsi="Arial" w:cs="Arial"/>
        <w:sz w:val="36"/>
        <w:szCs w:val="36"/>
      </w:rPr>
      <w:t>Cost Scenario Worksheet</w:t>
    </w:r>
  </w:p>
  <w:p w14:paraId="40C2E982" w14:textId="21CDF6BE" w:rsidR="00766B2E" w:rsidRDefault="00766B2E">
    <w:pPr>
      <w:pStyle w:val="Header"/>
    </w:pPr>
  </w:p>
  <w:p w14:paraId="738BD8F3" w14:textId="77777777" w:rsidR="00766B2E" w:rsidRDefault="00766B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06"/>
    <w:rsid w:val="000B4A9E"/>
    <w:rsid w:val="0027128C"/>
    <w:rsid w:val="00292BF5"/>
    <w:rsid w:val="002C2FA8"/>
    <w:rsid w:val="002F5F8A"/>
    <w:rsid w:val="003B0F06"/>
    <w:rsid w:val="003C1423"/>
    <w:rsid w:val="00412947"/>
    <w:rsid w:val="004C2E4F"/>
    <w:rsid w:val="00552877"/>
    <w:rsid w:val="00552FB2"/>
    <w:rsid w:val="005D4592"/>
    <w:rsid w:val="005E6E2C"/>
    <w:rsid w:val="006D47B9"/>
    <w:rsid w:val="00766B2E"/>
    <w:rsid w:val="007E0FF4"/>
    <w:rsid w:val="0087443A"/>
    <w:rsid w:val="00900E90"/>
    <w:rsid w:val="00934E78"/>
    <w:rsid w:val="00985733"/>
    <w:rsid w:val="009858CE"/>
    <w:rsid w:val="009F30C2"/>
    <w:rsid w:val="00A53509"/>
    <w:rsid w:val="00B22A59"/>
    <w:rsid w:val="00C1338B"/>
    <w:rsid w:val="00D21FB1"/>
    <w:rsid w:val="00D35CA8"/>
    <w:rsid w:val="00E05A6A"/>
    <w:rsid w:val="00E649AD"/>
    <w:rsid w:val="00EB2ACE"/>
    <w:rsid w:val="00F75CEC"/>
    <w:rsid w:val="00F8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190DB"/>
  <w15:chartTrackingRefBased/>
  <w15:docId w15:val="{32EA5A0F-4C1C-4862-84BA-9741C642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3B0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0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F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874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43A"/>
  </w:style>
  <w:style w:type="paragraph" w:styleId="Footer">
    <w:name w:val="footer"/>
    <w:basedOn w:val="Normal"/>
    <w:link w:val="FooterChar"/>
    <w:unhideWhenUsed/>
    <w:rsid w:val="00874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Ovsepyan, Kimberly E</dc:creator>
  <cp:keywords/>
  <dc:description/>
  <cp:lastModifiedBy>Generous, Kari A.</cp:lastModifiedBy>
  <cp:revision>5</cp:revision>
  <dcterms:created xsi:type="dcterms:W3CDTF">2025-10-17T01:36:00Z</dcterms:created>
  <dcterms:modified xsi:type="dcterms:W3CDTF">2026-09-19T18:43:00Z</dcterms:modified>
</cp:coreProperties>
</file>