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AC72B" w14:textId="54EE202D" w:rsidR="007D690A" w:rsidRDefault="00623C19">
      <w:hyperlink r:id="rId4" w:history="1">
        <w:r w:rsidRPr="00B35909">
          <w:rPr>
            <w:rStyle w:val="Hyperlink"/>
          </w:rPr>
          <w:t>https://djcoregon.com/public-notice/search-detail/?indexgroup=bids&amp;detail=4211014</w:t>
        </w:r>
      </w:hyperlink>
    </w:p>
    <w:p w14:paraId="5B5399F5" w14:textId="77777777" w:rsidR="00623C19" w:rsidRDefault="00623C19"/>
    <w:p w14:paraId="37EFD111" w14:textId="77777777" w:rsidR="00623C19" w:rsidRPr="00623C19" w:rsidRDefault="00623C19" w:rsidP="00623C19">
      <w:pPr>
        <w:rPr>
          <w:b/>
          <w:bCs/>
        </w:rPr>
      </w:pPr>
      <w:r w:rsidRPr="00623C19">
        <w:rPr>
          <w:b/>
          <w:bCs/>
        </w:rPr>
        <w:t>HELICOPTER SERVICES FOR WILDLIFE INVENTORIES</w:t>
      </w:r>
    </w:p>
    <w:p w14:paraId="06344874" w14:textId="77777777" w:rsidR="00623C19" w:rsidRPr="00623C19" w:rsidRDefault="00623C19" w:rsidP="00623C19">
      <w:pPr>
        <w:rPr>
          <w:b/>
          <w:bCs/>
        </w:rPr>
      </w:pPr>
      <w:r w:rsidRPr="00623C19">
        <w:rPr>
          <w:b/>
          <w:bCs/>
        </w:rPr>
        <w:pict w14:anchorId="5B2C23A0">
          <v:rect id="_x0000_i1037" style="width:0;height:0" o:hralign="center" o:hrstd="t" o:hr="t" fillcolor="#a0a0a0" stroked="f"/>
        </w:pict>
      </w:r>
    </w:p>
    <w:p w14:paraId="1ECC445D" w14:textId="77777777" w:rsidR="00623C19" w:rsidRPr="00623C19" w:rsidRDefault="00623C19" w:rsidP="00623C19">
      <w:pPr>
        <w:rPr>
          <w:b/>
          <w:bCs/>
        </w:rPr>
      </w:pPr>
      <w:r w:rsidRPr="00623C19">
        <w:rPr>
          <w:b/>
          <w:bCs/>
        </w:rPr>
        <w:t>September 07, 2026</w:t>
      </w:r>
    </w:p>
    <w:p w14:paraId="1D675C6F" w14:textId="77777777" w:rsidR="00623C19" w:rsidRPr="00623C19" w:rsidRDefault="00623C19" w:rsidP="00623C19">
      <w:pPr>
        <w:rPr>
          <w:b/>
          <w:bCs/>
        </w:rPr>
      </w:pPr>
      <w:r w:rsidRPr="00623C19">
        <w:rPr>
          <w:b/>
          <w:bCs/>
        </w:rPr>
        <w:pict w14:anchorId="475F8EA3">
          <v:rect id="_x0000_i1038" style="width:0;height:0" o:hralign="center" o:hrstd="t" o:hr="t" fillcolor="#a0a0a0" stroked="f"/>
        </w:pict>
      </w:r>
    </w:p>
    <w:p w14:paraId="2151CE17" w14:textId="77777777" w:rsidR="00623C19" w:rsidRPr="00623C19" w:rsidRDefault="00623C19" w:rsidP="00623C19">
      <w:r w:rsidRPr="00623C19">
        <w:t>The Confederated Tribes of the Warm Springs Reservation of OregonNotice to Interested Persons Request For Proposal For HELICOPTER SERVICES FOR WILDLIFE INVENTORIES RFP # P9740-V22-4373 Closing date and time: October 8, 2026, 4:00PM Local Prevailing TimeThe Confederated Tribes of Warm Springs is soliciting proposals from qualified and experienced helicopter Contractors to provide complete helicopter services to conduct big game census operations (herd composition and trend and sight ability). The Contractor will provide services from the helibase located at the Confederated Tribes of Warm Springs (CTWS) where most of the surveys will originate, with one flight day at the Pine Creek Conservation Area located at 39067 Highway 218 Fossil, Oregon 97830. It is preferred that surveys be scheduled, with the successful contractor's confirmation of availability, when the contract is awarded. The flight dates for winter game surveys are between December 1, 2026 and January 31, 2027, dependent upon weather conditions and visibility. The anticipated weekly flight hours for the two areas are 40 hours per year for a total contract length of three years. The proposal should include a quote that encompasses winter game flights in 2026, 2027, and 2028. The CTWS is seeking a Contractor to provide a helicopter, experienced pilot, and a licensed fuel truck and driver for this three year project. The project has multiple funding sources and is subject to Indian Preference and all other applicable state, federal, and tribal rules and regulations. The estimated price range is between $100,000 - $250,000. The RFP packets can be requested from Elizabeth A. Chase, Purchasing/Contracting Manager by phone or email; (541) 553-3486 or libby.chase@wstribes.org. Packets will only be made available until September 30, 2026 @ 4:00 P.M.Published Sep. 7 &amp; 16, 2026. 4194274</w:t>
      </w:r>
    </w:p>
    <w:p w14:paraId="38E2FDE2" w14:textId="77777777" w:rsidR="00623C19" w:rsidRDefault="00623C19"/>
    <w:sectPr w:rsidR="00623C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EDE"/>
    <w:rsid w:val="00523B2B"/>
    <w:rsid w:val="00623C19"/>
    <w:rsid w:val="00770EDE"/>
    <w:rsid w:val="007D690A"/>
    <w:rsid w:val="009810BF"/>
    <w:rsid w:val="00F87A6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B85FC"/>
  <w15:chartTrackingRefBased/>
  <w15:docId w15:val="{84613EA9-6573-4688-B7AF-12A739CCB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0E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70E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70E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0E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70E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0E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0E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0E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0E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E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0E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70E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0E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0E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0E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E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E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EDE"/>
    <w:rPr>
      <w:rFonts w:eastAsiaTheme="majorEastAsia" w:cstheme="majorBidi"/>
      <w:color w:val="272727" w:themeColor="text1" w:themeTint="D8"/>
    </w:rPr>
  </w:style>
  <w:style w:type="paragraph" w:styleId="Title">
    <w:name w:val="Title"/>
    <w:basedOn w:val="Normal"/>
    <w:next w:val="Normal"/>
    <w:link w:val="TitleChar"/>
    <w:uiPriority w:val="10"/>
    <w:qFormat/>
    <w:rsid w:val="00770E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E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E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E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EDE"/>
    <w:pPr>
      <w:spacing w:before="160"/>
      <w:jc w:val="center"/>
    </w:pPr>
    <w:rPr>
      <w:i/>
      <w:iCs/>
      <w:color w:val="404040" w:themeColor="text1" w:themeTint="BF"/>
    </w:rPr>
  </w:style>
  <w:style w:type="character" w:customStyle="1" w:styleId="QuoteChar">
    <w:name w:val="Quote Char"/>
    <w:basedOn w:val="DefaultParagraphFont"/>
    <w:link w:val="Quote"/>
    <w:uiPriority w:val="29"/>
    <w:rsid w:val="00770EDE"/>
    <w:rPr>
      <w:i/>
      <w:iCs/>
      <w:color w:val="404040" w:themeColor="text1" w:themeTint="BF"/>
    </w:rPr>
  </w:style>
  <w:style w:type="paragraph" w:styleId="ListParagraph">
    <w:name w:val="List Paragraph"/>
    <w:basedOn w:val="Normal"/>
    <w:uiPriority w:val="34"/>
    <w:qFormat/>
    <w:rsid w:val="00770EDE"/>
    <w:pPr>
      <w:ind w:left="720"/>
      <w:contextualSpacing/>
    </w:pPr>
  </w:style>
  <w:style w:type="character" w:styleId="IntenseEmphasis">
    <w:name w:val="Intense Emphasis"/>
    <w:basedOn w:val="DefaultParagraphFont"/>
    <w:uiPriority w:val="21"/>
    <w:qFormat/>
    <w:rsid w:val="00770EDE"/>
    <w:rPr>
      <w:i/>
      <w:iCs/>
      <w:color w:val="2F5496" w:themeColor="accent1" w:themeShade="BF"/>
    </w:rPr>
  </w:style>
  <w:style w:type="paragraph" w:styleId="IntenseQuote">
    <w:name w:val="Intense Quote"/>
    <w:basedOn w:val="Normal"/>
    <w:next w:val="Normal"/>
    <w:link w:val="IntenseQuoteChar"/>
    <w:uiPriority w:val="30"/>
    <w:qFormat/>
    <w:rsid w:val="00770E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0EDE"/>
    <w:rPr>
      <w:i/>
      <w:iCs/>
      <w:color w:val="2F5496" w:themeColor="accent1" w:themeShade="BF"/>
    </w:rPr>
  </w:style>
  <w:style w:type="character" w:styleId="IntenseReference">
    <w:name w:val="Intense Reference"/>
    <w:basedOn w:val="DefaultParagraphFont"/>
    <w:uiPriority w:val="32"/>
    <w:qFormat/>
    <w:rsid w:val="00770EDE"/>
    <w:rPr>
      <w:b/>
      <w:bCs/>
      <w:smallCaps/>
      <w:color w:val="2F5496" w:themeColor="accent1" w:themeShade="BF"/>
      <w:spacing w:val="5"/>
    </w:rPr>
  </w:style>
  <w:style w:type="character" w:styleId="Hyperlink">
    <w:name w:val="Hyperlink"/>
    <w:basedOn w:val="DefaultParagraphFont"/>
    <w:uiPriority w:val="99"/>
    <w:unhideWhenUsed/>
    <w:rsid w:val="00623C19"/>
    <w:rPr>
      <w:color w:val="0563C1" w:themeColor="hyperlink"/>
      <w:u w:val="single"/>
    </w:rPr>
  </w:style>
  <w:style w:type="character" w:styleId="UnresolvedMention">
    <w:name w:val="Unresolved Mention"/>
    <w:basedOn w:val="DefaultParagraphFont"/>
    <w:uiPriority w:val="99"/>
    <w:semiHidden/>
    <w:unhideWhenUsed/>
    <w:rsid w:val="00623C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jcoregon.com/public-notice/search-detail/?indexgroup=bids&amp;detail=4211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315</Words>
  <Characters>1802</Characters>
  <Application>Microsoft Office Word</Application>
  <DocSecurity>0</DocSecurity>
  <Lines>15</Lines>
  <Paragraphs>4</Paragraphs>
  <ScaleCrop>false</ScaleCrop>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Dharmik Pathak</dc:creator>
  <cp:keywords/>
  <dc:description/>
  <cp:lastModifiedBy>Dharmik Pathak</cp:lastModifiedBy>
  <cp:revision>2</cp:revision>
  <dcterms:created xsi:type="dcterms:W3CDTF">2026-10-03T09:01:00Z</dcterms:created>
  <dcterms:modified xsi:type="dcterms:W3CDTF">2026-10-03T09:01:00Z</dcterms:modified>
</cp:coreProperties>
</file>