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BAF5E" w14:textId="77777777" w:rsidR="00E85731" w:rsidRPr="00E85731" w:rsidRDefault="00E85731" w:rsidP="00E85731">
      <w:pPr>
        <w:spacing w:line="259" w:lineRule="auto"/>
        <w:ind w:left="720" w:hanging="360"/>
        <w:jc w:val="center"/>
        <w:outlineLvl w:val="1"/>
        <w:rPr>
          <w:rFonts w:ascii="Calibri" w:eastAsia="Calibri" w:hAnsi="Calibri" w:cs="Calibri"/>
          <w:kern w:val="0"/>
          <w:sz w:val="28"/>
          <w:szCs w:val="28"/>
          <w:lang w:val="en"/>
          <w14:ligatures w14:val="none"/>
        </w:rPr>
      </w:pPr>
      <w:r w:rsidRPr="00E85731">
        <w:rPr>
          <w:rFonts w:ascii="Calibri" w:eastAsia="Calibri" w:hAnsi="Calibri" w:cs="Calibri"/>
          <w:b/>
          <w:bCs/>
          <w:kern w:val="0"/>
          <w:sz w:val="28"/>
          <w:szCs w:val="28"/>
          <w:lang w:val="en"/>
          <w14:ligatures w14:val="none"/>
        </w:rPr>
        <w:t>Part 2: Technical Reply</w:t>
      </w:r>
    </w:p>
    <w:p w14:paraId="5D93884E" w14:textId="77777777" w:rsidR="00E85731" w:rsidRPr="00E85731" w:rsidRDefault="00E85731" w:rsidP="00E85731">
      <w:pPr>
        <w:spacing w:line="240" w:lineRule="auto"/>
        <w:rPr>
          <w:rFonts w:ascii="Calibri" w:eastAsia="Calibri" w:hAnsi="Calibri" w:cs="Calibri"/>
          <w:kern w:val="0"/>
          <w:lang w:val="en"/>
          <w14:ligatures w14:val="none"/>
        </w:rPr>
      </w:pPr>
      <w:r w:rsidRPr="00E85731">
        <w:rPr>
          <w:rFonts w:ascii="Calibri" w:eastAsia="Calibri" w:hAnsi="Calibri" w:cs="Calibri"/>
          <w:kern w:val="0"/>
          <w:lang w:val="en"/>
          <w14:ligatures w14:val="none"/>
        </w:rPr>
        <w:t xml:space="preserve">The Vendor must provide complete and succinct responses to each item below. </w:t>
      </w:r>
      <w:r w:rsidRPr="00E85731">
        <w:rPr>
          <w:rFonts w:ascii="Calibri" w:eastAsia="Calibri" w:hAnsi="Calibri" w:cs="Calibri"/>
          <w:b/>
          <w:bCs/>
          <w:kern w:val="0"/>
          <w:lang w:val="en"/>
          <w14:ligatures w14:val="none"/>
        </w:rPr>
        <w:t xml:space="preserve">Insert your responses into this worksheet directly below each question or prompt. </w:t>
      </w:r>
      <w:r w:rsidRPr="00E85731">
        <w:rPr>
          <w:rFonts w:ascii="Calibri" w:eastAsia="Calibri" w:hAnsi="Calibri" w:cs="Calibri"/>
          <w:kern w:val="0"/>
          <w:lang w:val="en"/>
          <w14:ligatures w14:val="none"/>
        </w:rPr>
        <w:t>While supplementary marketing materials are neither requested nor desired, the Vendor should provide all information necessary to demonstrate the Vendor’s ability to meet the requirements of this ITN and the ITN’s Problem Statement/Scope of Work.</w:t>
      </w:r>
    </w:p>
    <w:p w14:paraId="7FE10C65" w14:textId="77777777" w:rsidR="00E85731" w:rsidRPr="00E85731" w:rsidRDefault="00E85731" w:rsidP="00E85731">
      <w:pPr>
        <w:spacing w:line="240" w:lineRule="auto"/>
        <w:rPr>
          <w:rFonts w:ascii="Calibri" w:eastAsia="Calibri" w:hAnsi="Calibri" w:cs="Calibri"/>
          <w:b/>
          <w:bCs/>
          <w:kern w:val="0"/>
          <w:sz w:val="28"/>
          <w:szCs w:val="28"/>
          <w:lang w:val="en"/>
          <w14:ligatures w14:val="none"/>
        </w:rPr>
      </w:pPr>
      <w:r w:rsidRPr="00E85731">
        <w:rPr>
          <w:rFonts w:ascii="Calibri" w:eastAsia="Calibri" w:hAnsi="Calibri" w:cs="Calibri"/>
          <w:b/>
          <w:bCs/>
          <w:kern w:val="0"/>
          <w:sz w:val="28"/>
          <w:szCs w:val="28"/>
          <w:lang w:val="en"/>
          <w14:ligatures w14:val="none"/>
        </w:rPr>
        <w:t>Subpart A: Response to Mandatory Minimum Requirements</w:t>
      </w:r>
    </w:p>
    <w:p w14:paraId="77A58CC1" w14:textId="77777777" w:rsidR="00E85731" w:rsidRPr="00E85731" w:rsidRDefault="00E85731" w:rsidP="00E85731">
      <w:pPr>
        <w:numPr>
          <w:ilvl w:val="0"/>
          <w:numId w:val="1"/>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E85731">
        <w:rPr>
          <w:rFonts w:ascii="Calibri" w:eastAsia="Calibri" w:hAnsi="Calibri" w:cs="Calibri"/>
          <w:kern w:val="0"/>
          <w:lang w:val="en"/>
          <w14:ligatures w14:val="none"/>
        </w:rPr>
        <w:t xml:space="preserve">The Vendor must submit a copy of the letter of certification or certificate issued by the Secretary of State as proof of state certification, in accordance with La. R.S. 18:1361(A). </w:t>
      </w:r>
    </w:p>
    <w:p w14:paraId="2515B0F1" w14:textId="77777777" w:rsidR="00E85731" w:rsidRPr="00E85731" w:rsidRDefault="00E85731" w:rsidP="00E85731">
      <w:pPr>
        <w:numPr>
          <w:ilvl w:val="0"/>
          <w:numId w:val="1"/>
        </w:numPr>
        <w:pBdr>
          <w:top w:val="nil"/>
          <w:left w:val="nil"/>
          <w:bottom w:val="nil"/>
          <w:right w:val="nil"/>
          <w:between w:val="nil"/>
        </w:pBdr>
        <w:spacing w:line="240" w:lineRule="auto"/>
        <w:rPr>
          <w:rFonts w:ascii="Calibri" w:eastAsia="Calibri" w:hAnsi="Calibri" w:cs="Calibri"/>
          <w:kern w:val="0"/>
          <w:lang w:val="en"/>
          <w14:ligatures w14:val="none"/>
        </w:rPr>
      </w:pPr>
      <w:r w:rsidRPr="00E85731">
        <w:rPr>
          <w:rFonts w:ascii="Calibri" w:eastAsia="Calibri" w:hAnsi="Calibri" w:cs="Calibri"/>
          <w:kern w:val="0"/>
          <w:lang w:val="en"/>
          <w14:ligatures w14:val="none"/>
        </w:rPr>
        <w:t xml:space="preserve">The Vendor must submit a copy of the Certificate of Conformance issued by the United States Election Assistance Commission (EAC) as proof of certification according to the voluntary voting system guidelines developed and maintained by the EAC, in accordance with La. R.S. 18:1361(B). </w:t>
      </w:r>
    </w:p>
    <w:p w14:paraId="4C31C586" w14:textId="77777777" w:rsidR="00E85731" w:rsidRPr="00E85731" w:rsidRDefault="00E85731" w:rsidP="00E85731">
      <w:pPr>
        <w:numPr>
          <w:ilvl w:val="0"/>
          <w:numId w:val="1"/>
        </w:numPr>
        <w:pBdr>
          <w:top w:val="nil"/>
          <w:left w:val="nil"/>
          <w:bottom w:val="nil"/>
          <w:right w:val="nil"/>
          <w:between w:val="nil"/>
        </w:pBdr>
        <w:spacing w:line="240" w:lineRule="auto"/>
        <w:rPr>
          <w:rFonts w:ascii="Calibri" w:eastAsia="Calibri" w:hAnsi="Calibri" w:cs="Calibri"/>
          <w:kern w:val="0"/>
          <w:lang w:val="en"/>
          <w14:ligatures w14:val="none"/>
        </w:rPr>
      </w:pPr>
      <w:r w:rsidRPr="00E85731">
        <w:rPr>
          <w:rFonts w:ascii="Calibri" w:eastAsia="Calibri" w:hAnsi="Calibri" w:cs="Calibri"/>
          <w:kern w:val="0"/>
          <w:lang w:val="en"/>
          <w14:ligatures w14:val="none"/>
        </w:rPr>
        <w:t xml:space="preserve">The Vendor must submit </w:t>
      </w:r>
      <w:proofErr w:type="gramStart"/>
      <w:r w:rsidRPr="00E85731">
        <w:rPr>
          <w:rFonts w:ascii="Calibri" w:eastAsia="Calibri" w:hAnsi="Calibri" w:cs="Calibri"/>
          <w:kern w:val="0"/>
          <w:lang w:val="en"/>
          <w14:ligatures w14:val="none"/>
        </w:rPr>
        <w:t>a sworn affidavit</w:t>
      </w:r>
      <w:proofErr w:type="gramEnd"/>
      <w:r w:rsidRPr="00E85731">
        <w:rPr>
          <w:rFonts w:ascii="Calibri" w:eastAsia="Calibri" w:hAnsi="Calibri" w:cs="Calibri"/>
          <w:kern w:val="0"/>
          <w:lang w:val="en"/>
          <w14:ligatures w14:val="none"/>
        </w:rPr>
        <w:t xml:space="preserve"> stating that the Vendor and its subcontractors are not subject to significant ownership or control by a foreign power, and that the Vendor is aware that a false statement will be subject to the provisions of R.S. 39:1678 and 1679. </w:t>
      </w:r>
    </w:p>
    <w:p w14:paraId="7889A1A1" w14:textId="02A9AB42" w:rsidR="00120444" w:rsidRDefault="00E85731" w:rsidP="00E85731">
      <w:pPr>
        <w:pStyle w:val="ListParagraph"/>
        <w:numPr>
          <w:ilvl w:val="1"/>
          <w:numId w:val="1"/>
        </w:numPr>
      </w:pPr>
      <w:proofErr w:type="gramStart"/>
      <w:r w:rsidRPr="00E85731">
        <w:rPr>
          <w:rFonts w:ascii="Calibri" w:eastAsia="Calibri" w:hAnsi="Calibri" w:cs="Calibri"/>
          <w:kern w:val="0"/>
          <w:lang w:val="en"/>
          <w14:ligatures w14:val="none"/>
        </w:rPr>
        <w:t>”Significant</w:t>
      </w:r>
      <w:proofErr w:type="gramEnd"/>
      <w:r w:rsidRPr="00E85731">
        <w:rPr>
          <w:rFonts w:ascii="Calibri" w:eastAsia="Calibri" w:hAnsi="Calibri" w:cs="Calibri"/>
          <w:kern w:val="0"/>
          <w:lang w:val="en"/>
          <w14:ligatures w14:val="none"/>
        </w:rPr>
        <w:t xml:space="preserve"> ownership or control by a foreign power” means ownership, equity, or control which equals or exceeds twenty-five percent of the total outstanding ownership, equity, or control of the Vendor, and which is exercised directly or indirectly by, or for the express benefit of, the government of a foreign nation, state, or principality, or any instrumentality or subsidiary thereof.</w:t>
      </w:r>
    </w:p>
    <w:sectPr w:rsidR="001204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390817"/>
    <w:multiLevelType w:val="multilevel"/>
    <w:tmpl w:val="1DBAAE92"/>
    <w:lvl w:ilvl="0">
      <w:start w:val="1"/>
      <w:numFmt w:val="upperRoman"/>
      <w:lvlText w:val="%1."/>
      <w:lvlJc w:val="right"/>
      <w:pPr>
        <w:ind w:left="720" w:hanging="360"/>
      </w:pPr>
      <w:rPr>
        <w:b/>
        <w:bCs/>
      </w:rPr>
    </w:lvl>
    <w:lvl w:ilvl="1">
      <w:start w:val="1"/>
      <w:numFmt w:val="upperLetter"/>
      <w:lvlText w:val="%2."/>
      <w:lvlJc w:val="left"/>
      <w:pPr>
        <w:ind w:left="1440" w:hanging="360"/>
      </w:pPr>
      <w:rPr>
        <w:b/>
        <w:bCs/>
      </w:rPr>
    </w:lvl>
    <w:lvl w:ilvl="2">
      <w:start w:val="1"/>
      <w:numFmt w:val="decimal"/>
      <w:lvlText w:val="%3."/>
      <w:lvlJc w:val="right"/>
      <w:pPr>
        <w:ind w:left="2160" w:hanging="180"/>
      </w:pPr>
      <w:rPr>
        <w:b/>
        <w:bCs/>
      </w:rPr>
    </w:lvl>
    <w:lvl w:ilvl="3">
      <w:start w:val="1"/>
      <w:numFmt w:val="lowerLetter"/>
      <w:lvlText w:val="%4."/>
      <w:lvlJc w:val="left"/>
      <w:pPr>
        <w:ind w:left="288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69369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731"/>
    <w:rsid w:val="00007CE8"/>
    <w:rsid w:val="0003094D"/>
    <w:rsid w:val="000365FD"/>
    <w:rsid w:val="00044873"/>
    <w:rsid w:val="000560F5"/>
    <w:rsid w:val="000565C6"/>
    <w:rsid w:val="000701D8"/>
    <w:rsid w:val="000A15B1"/>
    <w:rsid w:val="000A2EC0"/>
    <w:rsid w:val="000B102A"/>
    <w:rsid w:val="000D01EE"/>
    <w:rsid w:val="00113E18"/>
    <w:rsid w:val="00115EE5"/>
    <w:rsid w:val="00120444"/>
    <w:rsid w:val="001450E0"/>
    <w:rsid w:val="001467C9"/>
    <w:rsid w:val="001529F0"/>
    <w:rsid w:val="00157D22"/>
    <w:rsid w:val="00177309"/>
    <w:rsid w:val="00185AFF"/>
    <w:rsid w:val="001B25BA"/>
    <w:rsid w:val="001C35E8"/>
    <w:rsid w:val="001E0B8F"/>
    <w:rsid w:val="001F3237"/>
    <w:rsid w:val="00223ABF"/>
    <w:rsid w:val="00256D10"/>
    <w:rsid w:val="00272412"/>
    <w:rsid w:val="0027368B"/>
    <w:rsid w:val="002921EB"/>
    <w:rsid w:val="002C313E"/>
    <w:rsid w:val="002C3F56"/>
    <w:rsid w:val="002F773C"/>
    <w:rsid w:val="003033FB"/>
    <w:rsid w:val="00303A65"/>
    <w:rsid w:val="0030793D"/>
    <w:rsid w:val="00324422"/>
    <w:rsid w:val="00361ED3"/>
    <w:rsid w:val="003E180E"/>
    <w:rsid w:val="004025D9"/>
    <w:rsid w:val="00420770"/>
    <w:rsid w:val="00422669"/>
    <w:rsid w:val="004252AF"/>
    <w:rsid w:val="004313F2"/>
    <w:rsid w:val="004B4EB3"/>
    <w:rsid w:val="004C54AD"/>
    <w:rsid w:val="004F1682"/>
    <w:rsid w:val="00501399"/>
    <w:rsid w:val="00504C94"/>
    <w:rsid w:val="005125DE"/>
    <w:rsid w:val="00513286"/>
    <w:rsid w:val="00586DF4"/>
    <w:rsid w:val="005A10F9"/>
    <w:rsid w:val="005A1689"/>
    <w:rsid w:val="005B0D99"/>
    <w:rsid w:val="005B6235"/>
    <w:rsid w:val="005E19AF"/>
    <w:rsid w:val="0062517C"/>
    <w:rsid w:val="006A7E49"/>
    <w:rsid w:val="006B2C4C"/>
    <w:rsid w:val="006D59FF"/>
    <w:rsid w:val="0070244F"/>
    <w:rsid w:val="007103F9"/>
    <w:rsid w:val="0072341B"/>
    <w:rsid w:val="00725C20"/>
    <w:rsid w:val="00727A1F"/>
    <w:rsid w:val="00745AB6"/>
    <w:rsid w:val="007654EB"/>
    <w:rsid w:val="00774126"/>
    <w:rsid w:val="00780836"/>
    <w:rsid w:val="0078242D"/>
    <w:rsid w:val="007A5F6A"/>
    <w:rsid w:val="007B3126"/>
    <w:rsid w:val="007D5D15"/>
    <w:rsid w:val="007E3A04"/>
    <w:rsid w:val="007F6330"/>
    <w:rsid w:val="00801E8E"/>
    <w:rsid w:val="00802E6B"/>
    <w:rsid w:val="00825205"/>
    <w:rsid w:val="00827570"/>
    <w:rsid w:val="00837B63"/>
    <w:rsid w:val="0084655C"/>
    <w:rsid w:val="008652C8"/>
    <w:rsid w:val="00873D64"/>
    <w:rsid w:val="008971DB"/>
    <w:rsid w:val="008A2DE5"/>
    <w:rsid w:val="008B21D6"/>
    <w:rsid w:val="008B507F"/>
    <w:rsid w:val="008C3ED8"/>
    <w:rsid w:val="008E0717"/>
    <w:rsid w:val="008E795C"/>
    <w:rsid w:val="008F1060"/>
    <w:rsid w:val="00906DF0"/>
    <w:rsid w:val="009310EA"/>
    <w:rsid w:val="0093230F"/>
    <w:rsid w:val="009902F6"/>
    <w:rsid w:val="009A3F79"/>
    <w:rsid w:val="009A6771"/>
    <w:rsid w:val="009B0AFB"/>
    <w:rsid w:val="009C146C"/>
    <w:rsid w:val="009C6A06"/>
    <w:rsid w:val="009F0DFB"/>
    <w:rsid w:val="00A20C75"/>
    <w:rsid w:val="00A4479A"/>
    <w:rsid w:val="00A5786A"/>
    <w:rsid w:val="00A71533"/>
    <w:rsid w:val="00A74870"/>
    <w:rsid w:val="00A74CD0"/>
    <w:rsid w:val="00A81982"/>
    <w:rsid w:val="00A83F8B"/>
    <w:rsid w:val="00A9381D"/>
    <w:rsid w:val="00AE18F1"/>
    <w:rsid w:val="00AF2332"/>
    <w:rsid w:val="00AF2FA4"/>
    <w:rsid w:val="00B17A0F"/>
    <w:rsid w:val="00B2342E"/>
    <w:rsid w:val="00B44FBF"/>
    <w:rsid w:val="00B543DF"/>
    <w:rsid w:val="00B66078"/>
    <w:rsid w:val="00BB4B5F"/>
    <w:rsid w:val="00BC1A83"/>
    <w:rsid w:val="00BC5D31"/>
    <w:rsid w:val="00BD1B78"/>
    <w:rsid w:val="00BD4B10"/>
    <w:rsid w:val="00BD5031"/>
    <w:rsid w:val="00C10BD9"/>
    <w:rsid w:val="00C130C5"/>
    <w:rsid w:val="00C16B79"/>
    <w:rsid w:val="00C2487E"/>
    <w:rsid w:val="00C330DF"/>
    <w:rsid w:val="00C575D3"/>
    <w:rsid w:val="00C60679"/>
    <w:rsid w:val="00C66762"/>
    <w:rsid w:val="00C66D46"/>
    <w:rsid w:val="00C757F6"/>
    <w:rsid w:val="00C86015"/>
    <w:rsid w:val="00C97379"/>
    <w:rsid w:val="00CA4C78"/>
    <w:rsid w:val="00CA606F"/>
    <w:rsid w:val="00CA6ECC"/>
    <w:rsid w:val="00CC52B9"/>
    <w:rsid w:val="00CD31A8"/>
    <w:rsid w:val="00CD73D6"/>
    <w:rsid w:val="00CF7601"/>
    <w:rsid w:val="00D160B8"/>
    <w:rsid w:val="00D35907"/>
    <w:rsid w:val="00D418B4"/>
    <w:rsid w:val="00D653B1"/>
    <w:rsid w:val="00D67459"/>
    <w:rsid w:val="00D7015D"/>
    <w:rsid w:val="00D70247"/>
    <w:rsid w:val="00D7773F"/>
    <w:rsid w:val="00D95C66"/>
    <w:rsid w:val="00DA2E1B"/>
    <w:rsid w:val="00DC0403"/>
    <w:rsid w:val="00DC24D5"/>
    <w:rsid w:val="00DC5270"/>
    <w:rsid w:val="00DD1EEB"/>
    <w:rsid w:val="00DD67A0"/>
    <w:rsid w:val="00DE392A"/>
    <w:rsid w:val="00E21108"/>
    <w:rsid w:val="00E21CB7"/>
    <w:rsid w:val="00E61B39"/>
    <w:rsid w:val="00E85731"/>
    <w:rsid w:val="00E92FE7"/>
    <w:rsid w:val="00EB52F3"/>
    <w:rsid w:val="00ED2A9F"/>
    <w:rsid w:val="00ED4579"/>
    <w:rsid w:val="00F04615"/>
    <w:rsid w:val="00F06894"/>
    <w:rsid w:val="00F128AF"/>
    <w:rsid w:val="00F14E6C"/>
    <w:rsid w:val="00F84E5D"/>
    <w:rsid w:val="00FB4512"/>
    <w:rsid w:val="00FB7522"/>
    <w:rsid w:val="00FD0AB9"/>
    <w:rsid w:val="00FE2C51"/>
    <w:rsid w:val="00FF17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4F52A"/>
  <w15:chartTrackingRefBased/>
  <w15:docId w15:val="{7ACB753C-E0C7-4F00-A800-D189F2F03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573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E8573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E8573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E8573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E8573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E857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7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7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7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73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8573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8573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8573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8573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857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7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7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731"/>
    <w:rPr>
      <w:rFonts w:eastAsiaTheme="majorEastAsia" w:cstheme="majorBidi"/>
      <w:color w:val="272727" w:themeColor="text1" w:themeTint="D8"/>
    </w:rPr>
  </w:style>
  <w:style w:type="paragraph" w:styleId="Title">
    <w:name w:val="Title"/>
    <w:basedOn w:val="Normal"/>
    <w:next w:val="Normal"/>
    <w:link w:val="TitleChar"/>
    <w:uiPriority w:val="10"/>
    <w:qFormat/>
    <w:rsid w:val="00E857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7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7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57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731"/>
    <w:pPr>
      <w:spacing w:before="160"/>
      <w:jc w:val="center"/>
    </w:pPr>
    <w:rPr>
      <w:i/>
      <w:iCs/>
      <w:color w:val="404040" w:themeColor="text1" w:themeTint="BF"/>
    </w:rPr>
  </w:style>
  <w:style w:type="character" w:customStyle="1" w:styleId="QuoteChar">
    <w:name w:val="Quote Char"/>
    <w:basedOn w:val="DefaultParagraphFont"/>
    <w:link w:val="Quote"/>
    <w:uiPriority w:val="29"/>
    <w:rsid w:val="00E85731"/>
    <w:rPr>
      <w:i/>
      <w:iCs/>
      <w:color w:val="404040" w:themeColor="text1" w:themeTint="BF"/>
    </w:rPr>
  </w:style>
  <w:style w:type="paragraph" w:styleId="ListParagraph">
    <w:name w:val="List Paragraph"/>
    <w:basedOn w:val="Normal"/>
    <w:uiPriority w:val="34"/>
    <w:qFormat/>
    <w:rsid w:val="00E85731"/>
    <w:pPr>
      <w:ind w:left="720"/>
      <w:contextualSpacing/>
    </w:pPr>
  </w:style>
  <w:style w:type="character" w:styleId="IntenseEmphasis">
    <w:name w:val="Intense Emphasis"/>
    <w:basedOn w:val="DefaultParagraphFont"/>
    <w:uiPriority w:val="21"/>
    <w:qFormat/>
    <w:rsid w:val="00E85731"/>
    <w:rPr>
      <w:i/>
      <w:iCs/>
      <w:color w:val="2E74B5" w:themeColor="accent1" w:themeShade="BF"/>
    </w:rPr>
  </w:style>
  <w:style w:type="paragraph" w:styleId="IntenseQuote">
    <w:name w:val="Intense Quote"/>
    <w:basedOn w:val="Normal"/>
    <w:next w:val="Normal"/>
    <w:link w:val="IntenseQuoteChar"/>
    <w:uiPriority w:val="30"/>
    <w:qFormat/>
    <w:rsid w:val="00E8573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E85731"/>
    <w:rPr>
      <w:i/>
      <w:iCs/>
      <w:color w:val="2E74B5" w:themeColor="accent1" w:themeShade="BF"/>
    </w:rPr>
  </w:style>
  <w:style w:type="character" w:styleId="IntenseReference">
    <w:name w:val="Intense Reference"/>
    <w:basedOn w:val="DefaultParagraphFont"/>
    <w:uiPriority w:val="32"/>
    <w:qFormat/>
    <w:rsid w:val="00E85731"/>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1374</Characters>
  <Application>Microsoft Office Word</Application>
  <DocSecurity>0</DocSecurity>
  <Lines>11</Lines>
  <Paragraphs>3</Paragraphs>
  <ScaleCrop>false</ScaleCrop>
  <Company>State of Louisiana</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Rasco</dc:creator>
  <cp:keywords/>
  <dc:description/>
  <cp:lastModifiedBy>Andrew Rasco</cp:lastModifiedBy>
  <cp:revision>1</cp:revision>
  <dcterms:created xsi:type="dcterms:W3CDTF">2026-10-02T19:06:00Z</dcterms:created>
  <dcterms:modified xsi:type="dcterms:W3CDTF">2026-10-02T19:06:00Z</dcterms:modified>
</cp:coreProperties>
</file>