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CB53" w14:textId="77777777" w:rsidR="00B614A9" w:rsidRDefault="00000000">
      <w:r>
        <w:t xml:space="preserve">Yes. For an RFP or bid solicitation, a </w:t>
      </w:r>
      <w:r>
        <w:rPr>
          <w:b/>
          <w:bCs/>
        </w:rPr>
        <w:t>rate schedule for Building Automation Services</w:t>
      </w:r>
      <w:r>
        <w:t xml:space="preserve"> is typically structured to capture labor rates, emergency service rates, programming rates, and markup percentages.</w:t>
      </w:r>
    </w:p>
    <w:p w14:paraId="29E2CB54" w14:textId="3893CA82" w:rsidR="00B614A9" w:rsidRDefault="00000000">
      <w:pPr>
        <w:pStyle w:val="Heading2"/>
      </w:pPr>
      <w:r>
        <w:t>Rate Schedule – Building Automation Services</w:t>
      </w:r>
    </w:p>
    <w:p w14:paraId="29E2CB55" w14:textId="77777777" w:rsidR="00B614A9" w:rsidRDefault="00000000">
      <w:pPr>
        <w:pStyle w:val="Heading3"/>
      </w:pPr>
      <w:r>
        <w:t>Labor Rates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3146"/>
        <w:gridCol w:w="1734"/>
        <w:gridCol w:w="1559"/>
      </w:tblGrid>
      <w:tr w:rsidR="00B614A9" w14:paraId="29E2CB5A" w14:textId="77777777" w:rsidTr="00B61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56" w14:textId="77777777" w:rsidR="00B614A9" w:rsidRDefault="00000000">
            <w:r>
              <w:t>Classification</w:t>
            </w:r>
          </w:p>
        </w:tc>
        <w:tc>
          <w:tcPr>
            <w:tcW w:w="0" w:type="auto"/>
            <w:vAlign w:val="center"/>
          </w:tcPr>
          <w:p w14:paraId="29E2CB57" w14:textId="77777777" w:rsidR="00B614A9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Regular Hours Rate (Mon-Fri)</w:t>
            </w:r>
          </w:p>
        </w:tc>
        <w:tc>
          <w:tcPr>
            <w:tcW w:w="0" w:type="auto"/>
            <w:vAlign w:val="center"/>
          </w:tcPr>
          <w:p w14:paraId="29E2CB58" w14:textId="77777777" w:rsidR="00B614A9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Overtime Rate</w:t>
            </w:r>
          </w:p>
        </w:tc>
        <w:tc>
          <w:tcPr>
            <w:tcW w:w="0" w:type="auto"/>
            <w:vAlign w:val="center"/>
          </w:tcPr>
          <w:p w14:paraId="29E2CB59" w14:textId="77777777" w:rsidR="00B614A9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Holiday Rate</w:t>
            </w:r>
          </w:p>
        </w:tc>
      </w:tr>
      <w:tr w:rsidR="00B614A9" w14:paraId="29E2CB5F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5B" w14:textId="77777777" w:rsidR="00B614A9" w:rsidRDefault="00000000">
            <w:r>
              <w:t>BAS Technician I</w:t>
            </w:r>
          </w:p>
        </w:tc>
        <w:tc>
          <w:tcPr>
            <w:tcW w:w="0" w:type="auto"/>
            <w:vAlign w:val="center"/>
          </w:tcPr>
          <w:p w14:paraId="29E2CB5C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5D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5E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/ hr</w:t>
            </w:r>
          </w:p>
        </w:tc>
      </w:tr>
      <w:tr w:rsidR="00B614A9" w14:paraId="29E2CB64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60" w14:textId="77777777" w:rsidR="00B614A9" w:rsidRDefault="00000000">
            <w:r>
              <w:t>BAS Technician II</w:t>
            </w:r>
          </w:p>
        </w:tc>
        <w:tc>
          <w:tcPr>
            <w:tcW w:w="0" w:type="auto"/>
            <w:vAlign w:val="center"/>
          </w:tcPr>
          <w:p w14:paraId="29E2CB61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62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63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/ hr</w:t>
            </w:r>
          </w:p>
        </w:tc>
      </w:tr>
      <w:tr w:rsidR="00B614A9" w14:paraId="29E2CB69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65" w14:textId="77777777" w:rsidR="00B614A9" w:rsidRDefault="00000000">
            <w:r>
              <w:t>Senior BAS Technician</w:t>
            </w:r>
          </w:p>
        </w:tc>
        <w:tc>
          <w:tcPr>
            <w:tcW w:w="0" w:type="auto"/>
            <w:vAlign w:val="center"/>
          </w:tcPr>
          <w:p w14:paraId="29E2CB66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67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68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/ hr</w:t>
            </w:r>
          </w:p>
        </w:tc>
      </w:tr>
      <w:tr w:rsidR="00B614A9" w14:paraId="29E2CB6E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6A" w14:textId="77777777" w:rsidR="00B614A9" w:rsidRDefault="00000000">
            <w:r>
              <w:t>Controls Programmer</w:t>
            </w:r>
          </w:p>
        </w:tc>
        <w:tc>
          <w:tcPr>
            <w:tcW w:w="0" w:type="auto"/>
            <w:vAlign w:val="center"/>
          </w:tcPr>
          <w:p w14:paraId="29E2CB6B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6C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6D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/ hr</w:t>
            </w:r>
          </w:p>
        </w:tc>
      </w:tr>
      <w:tr w:rsidR="00B614A9" w14:paraId="29E2CB73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6F" w14:textId="77777777" w:rsidR="00B614A9" w:rsidRDefault="00000000">
            <w:r>
              <w:t>Project Engineer</w:t>
            </w:r>
          </w:p>
        </w:tc>
        <w:tc>
          <w:tcPr>
            <w:tcW w:w="0" w:type="auto"/>
            <w:vAlign w:val="center"/>
          </w:tcPr>
          <w:p w14:paraId="29E2CB70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71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72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/ hr</w:t>
            </w:r>
          </w:p>
        </w:tc>
      </w:tr>
      <w:tr w:rsidR="00B614A9" w14:paraId="29E2CB78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74" w14:textId="77777777" w:rsidR="00B614A9" w:rsidRDefault="00000000">
            <w:r>
              <w:t>Project Manager</w:t>
            </w:r>
          </w:p>
        </w:tc>
        <w:tc>
          <w:tcPr>
            <w:tcW w:w="0" w:type="auto"/>
            <w:vAlign w:val="center"/>
          </w:tcPr>
          <w:p w14:paraId="29E2CB75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76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/ hr</w:t>
            </w:r>
          </w:p>
        </w:tc>
        <w:tc>
          <w:tcPr>
            <w:tcW w:w="0" w:type="auto"/>
            <w:vAlign w:val="center"/>
          </w:tcPr>
          <w:p w14:paraId="29E2CB77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/ hr</w:t>
            </w:r>
          </w:p>
        </w:tc>
      </w:tr>
    </w:tbl>
    <w:p w14:paraId="29E2CB79" w14:textId="77777777" w:rsidR="00B614A9" w:rsidRDefault="00000000">
      <w:pPr>
        <w:pStyle w:val="Heading3"/>
      </w:pPr>
      <w:r>
        <w:t>Service Call Rates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5"/>
        <w:gridCol w:w="1815"/>
      </w:tblGrid>
      <w:tr w:rsidR="00B614A9" w14:paraId="29E2CB7C" w14:textId="77777777" w:rsidTr="00B61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7A" w14:textId="77777777" w:rsidR="00B614A9" w:rsidRDefault="00000000">
            <w:r>
              <w:t>Service Type</w:t>
            </w:r>
          </w:p>
        </w:tc>
        <w:tc>
          <w:tcPr>
            <w:tcW w:w="0" w:type="auto"/>
            <w:vAlign w:val="center"/>
          </w:tcPr>
          <w:p w14:paraId="29E2CB7B" w14:textId="77777777" w:rsidR="00B614A9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Rate</w:t>
            </w:r>
          </w:p>
        </w:tc>
      </w:tr>
      <w:tr w:rsidR="00B614A9" w14:paraId="29E2CB7F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7D" w14:textId="77777777" w:rsidR="00B614A9" w:rsidRDefault="00000000">
            <w:r>
              <w:t>Standard Service Call</w:t>
            </w:r>
          </w:p>
        </w:tc>
        <w:tc>
          <w:tcPr>
            <w:tcW w:w="0" w:type="auto"/>
            <w:vAlign w:val="center"/>
          </w:tcPr>
          <w:p w14:paraId="29E2CB7E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per visit</w:t>
            </w:r>
          </w:p>
        </w:tc>
      </w:tr>
      <w:tr w:rsidR="00B614A9" w14:paraId="29E2CB82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80" w14:textId="77777777" w:rsidR="00B614A9" w:rsidRDefault="00000000">
            <w:r>
              <w:t>Emergency Response (Within 4 Hours)</w:t>
            </w:r>
          </w:p>
        </w:tc>
        <w:tc>
          <w:tcPr>
            <w:tcW w:w="0" w:type="auto"/>
            <w:vAlign w:val="center"/>
          </w:tcPr>
          <w:p w14:paraId="29E2CB81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per visit</w:t>
            </w:r>
          </w:p>
        </w:tc>
      </w:tr>
      <w:tr w:rsidR="00B614A9" w14:paraId="29E2CB85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83" w14:textId="77777777" w:rsidR="00B614A9" w:rsidRDefault="00000000">
            <w:r>
              <w:t>After-Hours Emergency Service</w:t>
            </w:r>
          </w:p>
        </w:tc>
        <w:tc>
          <w:tcPr>
            <w:tcW w:w="0" w:type="auto"/>
            <w:vAlign w:val="center"/>
          </w:tcPr>
          <w:p w14:paraId="29E2CB84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per visit</w:t>
            </w:r>
          </w:p>
        </w:tc>
      </w:tr>
      <w:tr w:rsidR="00B614A9" w14:paraId="29E2CB88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86" w14:textId="77777777" w:rsidR="00B614A9" w:rsidRDefault="00000000">
            <w:r>
              <w:t>Remote Diagnostic Service</w:t>
            </w:r>
          </w:p>
        </w:tc>
        <w:tc>
          <w:tcPr>
            <w:tcW w:w="0" w:type="auto"/>
            <w:vAlign w:val="center"/>
          </w:tcPr>
          <w:p w14:paraId="29E2CB87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per hour</w:t>
            </w:r>
          </w:p>
        </w:tc>
      </w:tr>
    </w:tbl>
    <w:p w14:paraId="29E2CB89" w14:textId="77777777" w:rsidR="00B614A9" w:rsidRDefault="00000000">
      <w:pPr>
        <w:pStyle w:val="Heading3"/>
      </w:pPr>
      <w:r>
        <w:t>Programming &amp; Integration Services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6"/>
        <w:gridCol w:w="1815"/>
      </w:tblGrid>
      <w:tr w:rsidR="00B614A9" w14:paraId="29E2CB8C" w14:textId="77777777" w:rsidTr="00B61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8A" w14:textId="77777777" w:rsidR="00B614A9" w:rsidRDefault="00000000">
            <w:r>
              <w:t>Service</w:t>
            </w:r>
          </w:p>
        </w:tc>
        <w:tc>
          <w:tcPr>
            <w:tcW w:w="0" w:type="auto"/>
            <w:vAlign w:val="center"/>
          </w:tcPr>
          <w:p w14:paraId="29E2CB8B" w14:textId="77777777" w:rsidR="00B614A9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Rate</w:t>
            </w:r>
          </w:p>
        </w:tc>
      </w:tr>
      <w:tr w:rsidR="00B614A9" w14:paraId="29E2CB8F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8D" w14:textId="77777777" w:rsidR="00B614A9" w:rsidRDefault="00000000">
            <w:r>
              <w:t>Controller Programming</w:t>
            </w:r>
          </w:p>
        </w:tc>
        <w:tc>
          <w:tcPr>
            <w:tcW w:w="0" w:type="auto"/>
            <w:vAlign w:val="center"/>
          </w:tcPr>
          <w:p w14:paraId="29E2CB8E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per hour</w:t>
            </w:r>
          </w:p>
        </w:tc>
      </w:tr>
      <w:tr w:rsidR="00B614A9" w14:paraId="29E2CB92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90" w14:textId="77777777" w:rsidR="00B614A9" w:rsidRDefault="00000000">
            <w:r>
              <w:t>System Graphics Development</w:t>
            </w:r>
          </w:p>
        </w:tc>
        <w:tc>
          <w:tcPr>
            <w:tcW w:w="0" w:type="auto"/>
            <w:vAlign w:val="center"/>
          </w:tcPr>
          <w:p w14:paraId="29E2CB91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per hour</w:t>
            </w:r>
          </w:p>
        </w:tc>
      </w:tr>
      <w:tr w:rsidR="00B614A9" w14:paraId="29E2CB95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93" w14:textId="77777777" w:rsidR="00B614A9" w:rsidRDefault="00000000">
            <w:r>
              <w:t>Trend Log Configuration</w:t>
            </w:r>
          </w:p>
        </w:tc>
        <w:tc>
          <w:tcPr>
            <w:tcW w:w="0" w:type="auto"/>
            <w:vAlign w:val="center"/>
          </w:tcPr>
          <w:p w14:paraId="29E2CB94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per hour</w:t>
            </w:r>
          </w:p>
        </w:tc>
      </w:tr>
      <w:tr w:rsidR="00B614A9" w14:paraId="29E2CB98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96" w14:textId="77777777" w:rsidR="00B614A9" w:rsidRDefault="00000000">
            <w:r>
              <w:t>Alarm Programming</w:t>
            </w:r>
          </w:p>
        </w:tc>
        <w:tc>
          <w:tcPr>
            <w:tcW w:w="0" w:type="auto"/>
            <w:vAlign w:val="center"/>
          </w:tcPr>
          <w:p w14:paraId="29E2CB97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per hour</w:t>
            </w:r>
          </w:p>
        </w:tc>
      </w:tr>
      <w:tr w:rsidR="00B614A9" w14:paraId="29E2CB9B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99" w14:textId="77777777" w:rsidR="00B614A9" w:rsidRDefault="00000000">
            <w:r>
              <w:t>Third-Party Integration</w:t>
            </w:r>
          </w:p>
        </w:tc>
        <w:tc>
          <w:tcPr>
            <w:tcW w:w="0" w:type="auto"/>
            <w:vAlign w:val="center"/>
          </w:tcPr>
          <w:p w14:paraId="29E2CB9A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per hour</w:t>
            </w:r>
          </w:p>
        </w:tc>
      </w:tr>
      <w:tr w:rsidR="00B614A9" w14:paraId="29E2CB9E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9C" w14:textId="77777777" w:rsidR="00B614A9" w:rsidRDefault="00000000">
            <w:r>
              <w:t>Database Backup &amp; Restoration</w:t>
            </w:r>
          </w:p>
        </w:tc>
        <w:tc>
          <w:tcPr>
            <w:tcW w:w="0" w:type="auto"/>
            <w:vAlign w:val="center"/>
          </w:tcPr>
          <w:p w14:paraId="29E2CB9D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per hour</w:t>
            </w:r>
          </w:p>
        </w:tc>
      </w:tr>
    </w:tbl>
    <w:p w14:paraId="29E2CB9F" w14:textId="77777777" w:rsidR="00B614A9" w:rsidRDefault="00000000">
      <w:pPr>
        <w:pStyle w:val="Heading3"/>
      </w:pPr>
      <w:r>
        <w:t>Preventive Maintenance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1753"/>
      </w:tblGrid>
      <w:tr w:rsidR="00B614A9" w14:paraId="29E2CBA2" w14:textId="77777777" w:rsidTr="00B61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A0" w14:textId="77777777" w:rsidR="00B614A9" w:rsidRDefault="00000000">
            <w:r>
              <w:t>Service</w:t>
            </w:r>
          </w:p>
        </w:tc>
        <w:tc>
          <w:tcPr>
            <w:tcW w:w="0" w:type="auto"/>
            <w:vAlign w:val="center"/>
          </w:tcPr>
          <w:p w14:paraId="29E2CBA1" w14:textId="77777777" w:rsidR="00B614A9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Rate</w:t>
            </w:r>
          </w:p>
        </w:tc>
      </w:tr>
      <w:tr w:rsidR="00B614A9" w14:paraId="29E2CBA5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A3" w14:textId="77777777" w:rsidR="00B614A9" w:rsidRDefault="00000000">
            <w:r>
              <w:t>Quarterly Inspection</w:t>
            </w:r>
          </w:p>
        </w:tc>
        <w:tc>
          <w:tcPr>
            <w:tcW w:w="0" w:type="auto"/>
            <w:vAlign w:val="center"/>
          </w:tcPr>
          <w:p w14:paraId="29E2CBA4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per visit</w:t>
            </w:r>
          </w:p>
        </w:tc>
      </w:tr>
      <w:tr w:rsidR="00B614A9" w14:paraId="29E2CBA8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A6" w14:textId="77777777" w:rsidR="00B614A9" w:rsidRDefault="00000000">
            <w:r>
              <w:t>Semi-Annual Inspection</w:t>
            </w:r>
          </w:p>
        </w:tc>
        <w:tc>
          <w:tcPr>
            <w:tcW w:w="0" w:type="auto"/>
            <w:vAlign w:val="center"/>
          </w:tcPr>
          <w:p w14:paraId="29E2CBA7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per visit</w:t>
            </w:r>
          </w:p>
        </w:tc>
      </w:tr>
      <w:tr w:rsidR="00B614A9" w14:paraId="29E2CBAB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A9" w14:textId="77777777" w:rsidR="00B614A9" w:rsidRDefault="00000000">
            <w:r>
              <w:t>Annual System Assessment</w:t>
            </w:r>
          </w:p>
        </w:tc>
        <w:tc>
          <w:tcPr>
            <w:tcW w:w="0" w:type="auto"/>
            <w:vAlign w:val="center"/>
          </w:tcPr>
          <w:p w14:paraId="29E2CBAA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per visit</w:t>
            </w:r>
          </w:p>
        </w:tc>
      </w:tr>
      <w:tr w:rsidR="00B614A9" w14:paraId="29E2CBAE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AC" w14:textId="77777777" w:rsidR="00B614A9" w:rsidRDefault="00000000">
            <w:r>
              <w:t>System Optimization Review</w:t>
            </w:r>
          </w:p>
        </w:tc>
        <w:tc>
          <w:tcPr>
            <w:tcW w:w="0" w:type="auto"/>
            <w:vAlign w:val="center"/>
          </w:tcPr>
          <w:p w14:paraId="29E2CBAD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per visit</w:t>
            </w:r>
          </w:p>
        </w:tc>
      </w:tr>
    </w:tbl>
    <w:p w14:paraId="29E2CBAF" w14:textId="77777777" w:rsidR="00B614A9" w:rsidRDefault="00000000">
      <w:pPr>
        <w:pStyle w:val="Heading3"/>
      </w:pPr>
      <w:r>
        <w:t>Materials and Equipment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1"/>
        <w:gridCol w:w="1462"/>
      </w:tblGrid>
      <w:tr w:rsidR="00B614A9" w14:paraId="29E2CBB2" w14:textId="77777777" w:rsidTr="00B61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B0" w14:textId="77777777" w:rsidR="00B614A9" w:rsidRDefault="00000000">
            <w:r>
              <w:t>Item</w:t>
            </w:r>
          </w:p>
        </w:tc>
        <w:tc>
          <w:tcPr>
            <w:tcW w:w="0" w:type="auto"/>
            <w:vAlign w:val="center"/>
          </w:tcPr>
          <w:p w14:paraId="29E2CBB1" w14:textId="77777777" w:rsidR="00B614A9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Percentage</w:t>
            </w:r>
          </w:p>
        </w:tc>
      </w:tr>
      <w:tr w:rsidR="00B614A9" w14:paraId="29E2CBB5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B3" w14:textId="77777777" w:rsidR="00B614A9" w:rsidRDefault="00000000">
            <w:r>
              <w:t>Manufacturer's List Price Discount</w:t>
            </w:r>
          </w:p>
        </w:tc>
        <w:tc>
          <w:tcPr>
            <w:tcW w:w="0" w:type="auto"/>
            <w:vAlign w:val="center"/>
          </w:tcPr>
          <w:p w14:paraId="29E2CBB4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 %</w:t>
            </w:r>
          </w:p>
        </w:tc>
      </w:tr>
      <w:tr w:rsidR="00B614A9" w14:paraId="29E2CBB8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B6" w14:textId="77777777" w:rsidR="00B614A9" w:rsidRDefault="00000000">
            <w:r>
              <w:t>Catalog Discount</w:t>
            </w:r>
          </w:p>
        </w:tc>
        <w:tc>
          <w:tcPr>
            <w:tcW w:w="0" w:type="auto"/>
            <w:vAlign w:val="center"/>
          </w:tcPr>
          <w:p w14:paraId="29E2CBB7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 %</w:t>
            </w:r>
          </w:p>
        </w:tc>
      </w:tr>
      <w:tr w:rsidR="00B614A9" w14:paraId="29E2CBBB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B9" w14:textId="77777777" w:rsidR="00B614A9" w:rsidRDefault="00000000">
            <w:r>
              <w:lastRenderedPageBreak/>
              <w:t>Contractor Markup on Materials</w:t>
            </w:r>
          </w:p>
        </w:tc>
        <w:tc>
          <w:tcPr>
            <w:tcW w:w="0" w:type="auto"/>
            <w:vAlign w:val="center"/>
          </w:tcPr>
          <w:p w14:paraId="29E2CBBA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 %</w:t>
            </w:r>
          </w:p>
        </w:tc>
      </w:tr>
      <w:tr w:rsidR="00B614A9" w14:paraId="29E2CBBE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BC" w14:textId="77777777" w:rsidR="00B614A9" w:rsidRDefault="00000000">
            <w:r>
              <w:t>Subcontractor Markup</w:t>
            </w:r>
          </w:p>
        </w:tc>
        <w:tc>
          <w:tcPr>
            <w:tcW w:w="0" w:type="auto"/>
            <w:vAlign w:val="center"/>
          </w:tcPr>
          <w:p w14:paraId="29E2CBBD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 %</w:t>
            </w:r>
          </w:p>
        </w:tc>
      </w:tr>
    </w:tbl>
    <w:p w14:paraId="29E2CBBF" w14:textId="77777777" w:rsidR="00B614A9" w:rsidRDefault="00000000">
      <w:pPr>
        <w:pStyle w:val="Heading3"/>
      </w:pPr>
      <w:r>
        <w:t>Travel Charges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1815"/>
      </w:tblGrid>
      <w:tr w:rsidR="00B614A9" w14:paraId="29E2CBC2" w14:textId="77777777" w:rsidTr="00B61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C0" w14:textId="77777777" w:rsidR="00B614A9" w:rsidRDefault="00000000">
            <w:r>
              <w:t>Item</w:t>
            </w:r>
          </w:p>
        </w:tc>
        <w:tc>
          <w:tcPr>
            <w:tcW w:w="0" w:type="auto"/>
            <w:vAlign w:val="center"/>
          </w:tcPr>
          <w:p w14:paraId="29E2CBC1" w14:textId="77777777" w:rsidR="00B614A9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Rate</w:t>
            </w:r>
          </w:p>
        </w:tc>
      </w:tr>
      <w:tr w:rsidR="00B614A9" w14:paraId="29E2CBC5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C3" w14:textId="77777777" w:rsidR="00B614A9" w:rsidRDefault="00000000">
            <w:r>
              <w:t>Mileage</w:t>
            </w:r>
          </w:p>
        </w:tc>
        <w:tc>
          <w:tcPr>
            <w:tcW w:w="0" w:type="auto"/>
            <w:vAlign w:val="center"/>
          </w:tcPr>
          <w:p w14:paraId="29E2CBC4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per mile</w:t>
            </w:r>
          </w:p>
        </w:tc>
      </w:tr>
      <w:tr w:rsidR="00B614A9" w14:paraId="29E2CBC8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C6" w14:textId="77777777" w:rsidR="00B614A9" w:rsidRDefault="00000000">
            <w:r>
              <w:t>Travel Time</w:t>
            </w:r>
          </w:p>
        </w:tc>
        <w:tc>
          <w:tcPr>
            <w:tcW w:w="0" w:type="auto"/>
            <w:vAlign w:val="center"/>
          </w:tcPr>
          <w:p w14:paraId="29E2CBC7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$_____ per hour</w:t>
            </w:r>
          </w:p>
        </w:tc>
      </w:tr>
      <w:tr w:rsidR="00B614A9" w14:paraId="29E2CBCB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C9" w14:textId="77777777" w:rsidR="00B614A9" w:rsidRDefault="00000000">
            <w:r>
              <w:t>Per Diem (if applicable)</w:t>
            </w:r>
          </w:p>
        </w:tc>
        <w:tc>
          <w:tcPr>
            <w:tcW w:w="0" w:type="auto"/>
            <w:vAlign w:val="center"/>
          </w:tcPr>
          <w:p w14:paraId="29E2CBCA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$_____ per day</w:t>
            </w:r>
          </w:p>
        </w:tc>
      </w:tr>
    </w:tbl>
    <w:p w14:paraId="29E2CBCC" w14:textId="77777777" w:rsidR="00B614A9" w:rsidRDefault="00000000">
      <w:pPr>
        <w:pStyle w:val="Heading3"/>
      </w:pPr>
      <w:r>
        <w:t>Response Time Commitments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2328"/>
      </w:tblGrid>
      <w:tr w:rsidR="00B614A9" w14:paraId="29E2CBCF" w14:textId="77777777" w:rsidTr="00B61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CD" w14:textId="77777777" w:rsidR="00B614A9" w:rsidRDefault="00000000">
            <w:r>
              <w:t>Service Level</w:t>
            </w:r>
          </w:p>
        </w:tc>
        <w:tc>
          <w:tcPr>
            <w:tcW w:w="0" w:type="auto"/>
            <w:vAlign w:val="center"/>
          </w:tcPr>
          <w:p w14:paraId="29E2CBCE" w14:textId="77777777" w:rsidR="00B614A9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Response Time</w:t>
            </w:r>
          </w:p>
        </w:tc>
      </w:tr>
      <w:tr w:rsidR="00B614A9" w14:paraId="29E2CBD2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D0" w14:textId="77777777" w:rsidR="00B614A9" w:rsidRDefault="00000000">
            <w:r>
              <w:t>Emergency</w:t>
            </w:r>
          </w:p>
        </w:tc>
        <w:tc>
          <w:tcPr>
            <w:tcW w:w="0" w:type="auto"/>
            <w:vAlign w:val="center"/>
          </w:tcPr>
          <w:p w14:paraId="29E2CBD1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 Hours</w:t>
            </w:r>
          </w:p>
        </w:tc>
      </w:tr>
      <w:tr w:rsidR="00B614A9" w14:paraId="29E2CBD5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D3" w14:textId="77777777" w:rsidR="00B614A9" w:rsidRDefault="00000000">
            <w:r>
              <w:t>Urgent</w:t>
            </w:r>
          </w:p>
        </w:tc>
        <w:tc>
          <w:tcPr>
            <w:tcW w:w="0" w:type="auto"/>
            <w:vAlign w:val="center"/>
          </w:tcPr>
          <w:p w14:paraId="29E2CBD4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 Hours</w:t>
            </w:r>
          </w:p>
        </w:tc>
      </w:tr>
      <w:tr w:rsidR="00B614A9" w14:paraId="29E2CBD8" w14:textId="77777777" w:rsidTr="00B6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D6" w14:textId="77777777" w:rsidR="00B614A9" w:rsidRDefault="00000000">
            <w:r>
              <w:t>Routine</w:t>
            </w:r>
          </w:p>
        </w:tc>
        <w:tc>
          <w:tcPr>
            <w:tcW w:w="0" w:type="auto"/>
            <w:vAlign w:val="center"/>
          </w:tcPr>
          <w:p w14:paraId="29E2CBD7" w14:textId="77777777" w:rsidR="00B614A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 Business Days</w:t>
            </w:r>
          </w:p>
        </w:tc>
      </w:tr>
      <w:tr w:rsidR="00B614A9" w14:paraId="29E2CBDB" w14:textId="77777777" w:rsidTr="00B614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E2CBD9" w14:textId="77777777" w:rsidR="00B614A9" w:rsidRDefault="00000000">
            <w:r>
              <w:t>Remote Support</w:t>
            </w:r>
          </w:p>
        </w:tc>
        <w:tc>
          <w:tcPr>
            <w:tcW w:w="0" w:type="auto"/>
            <w:vAlign w:val="center"/>
          </w:tcPr>
          <w:p w14:paraId="29E2CBDA" w14:textId="77777777" w:rsidR="00B614A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 Hours</w:t>
            </w:r>
          </w:p>
        </w:tc>
      </w:tr>
    </w:tbl>
    <w:p w14:paraId="29E2CBDC" w14:textId="77777777" w:rsidR="00B614A9" w:rsidRDefault="00000000">
      <w:pPr>
        <w:pStyle w:val="Heading3"/>
      </w:pPr>
      <w:r>
        <w:t>Vendor Certification Information</w:t>
      </w:r>
    </w:p>
    <w:p w14:paraId="29E2CBDD" w14:textId="77777777" w:rsidR="00B614A9" w:rsidRDefault="00000000">
      <w:pPr>
        <w:pStyle w:val="ListParagraph"/>
        <w:numPr>
          <w:ilvl w:val="0"/>
          <w:numId w:val="2"/>
        </w:numPr>
      </w:pPr>
      <w:r>
        <w:t>Manufacturer(s) Supported: ______________________</w:t>
      </w:r>
    </w:p>
    <w:p w14:paraId="29E2CBDE" w14:textId="77777777" w:rsidR="00B614A9" w:rsidRDefault="00000000">
      <w:pPr>
        <w:pStyle w:val="ListParagraph"/>
        <w:numPr>
          <w:ilvl w:val="0"/>
          <w:numId w:val="2"/>
        </w:numPr>
      </w:pPr>
      <w:r>
        <w:t>Authorized Dealer Status: Yes / No</w:t>
      </w:r>
    </w:p>
    <w:p w14:paraId="29E2CBDF" w14:textId="77777777" w:rsidR="00B614A9" w:rsidRDefault="00000000">
      <w:pPr>
        <w:pStyle w:val="ListParagraph"/>
        <w:numPr>
          <w:ilvl w:val="0"/>
          <w:numId w:val="2"/>
        </w:numPr>
      </w:pPr>
      <w:r>
        <w:t>Factory Certified Technicians: ______</w:t>
      </w:r>
    </w:p>
    <w:p w14:paraId="29E2CBE0" w14:textId="77777777" w:rsidR="00B614A9" w:rsidRDefault="00000000">
      <w:pPr>
        <w:pStyle w:val="ListParagraph"/>
        <w:numPr>
          <w:ilvl w:val="0"/>
          <w:numId w:val="2"/>
        </w:numPr>
      </w:pPr>
      <w:r>
        <w:t>Years of BAS Experience: ______</w:t>
      </w:r>
    </w:p>
    <w:p w14:paraId="29E2CBE1" w14:textId="77777777" w:rsidR="00B614A9" w:rsidRDefault="00000000">
      <w:pPr>
        <w:pStyle w:val="ListParagraph"/>
        <w:numPr>
          <w:ilvl w:val="0"/>
          <w:numId w:val="2"/>
        </w:numPr>
      </w:pPr>
      <w:r>
        <w:t>Supported Platforms (check all that apply):</w:t>
      </w:r>
    </w:p>
    <w:p w14:paraId="29E2CBE2" w14:textId="77777777" w:rsidR="00B614A9" w:rsidRDefault="00000000">
      <w:pPr>
        <w:pStyle w:val="ListParagraph"/>
        <w:numPr>
          <w:ilvl w:val="1"/>
          <w:numId w:val="2"/>
        </w:numPr>
      </w:pPr>
      <w:r>
        <w:t>☐ Johnson Controls Metasys</w:t>
      </w:r>
    </w:p>
    <w:p w14:paraId="29E2CBE3" w14:textId="77777777" w:rsidR="00B614A9" w:rsidRDefault="00000000">
      <w:pPr>
        <w:pStyle w:val="ListParagraph"/>
        <w:numPr>
          <w:ilvl w:val="1"/>
          <w:numId w:val="2"/>
        </w:numPr>
      </w:pPr>
      <w:r>
        <w:t>☐ Siemens Desigo</w:t>
      </w:r>
    </w:p>
    <w:p w14:paraId="29E2CBE4" w14:textId="77777777" w:rsidR="00B614A9" w:rsidRDefault="00000000">
      <w:pPr>
        <w:pStyle w:val="ListParagraph"/>
        <w:numPr>
          <w:ilvl w:val="1"/>
          <w:numId w:val="2"/>
        </w:numPr>
      </w:pPr>
      <w:r>
        <w:t>☐ Schneider Electric EcoStruxure</w:t>
      </w:r>
    </w:p>
    <w:p w14:paraId="29E2CBE5" w14:textId="77777777" w:rsidR="00B614A9" w:rsidRDefault="00000000">
      <w:pPr>
        <w:pStyle w:val="ListParagraph"/>
        <w:numPr>
          <w:ilvl w:val="1"/>
          <w:numId w:val="2"/>
        </w:numPr>
      </w:pPr>
      <w:r>
        <w:t>☐ Honeywell WEBs</w:t>
      </w:r>
    </w:p>
    <w:p w14:paraId="29E2CBE6" w14:textId="77777777" w:rsidR="00B614A9" w:rsidRDefault="00000000">
      <w:pPr>
        <w:pStyle w:val="ListParagraph"/>
        <w:numPr>
          <w:ilvl w:val="1"/>
          <w:numId w:val="2"/>
        </w:numPr>
      </w:pPr>
      <w:r>
        <w:t>☐ Automated Logic (ALC)</w:t>
      </w:r>
    </w:p>
    <w:p w14:paraId="29E2CBE7" w14:textId="77777777" w:rsidR="00B614A9" w:rsidRDefault="00000000">
      <w:pPr>
        <w:pStyle w:val="ListParagraph"/>
        <w:numPr>
          <w:ilvl w:val="1"/>
          <w:numId w:val="2"/>
        </w:numPr>
      </w:pPr>
      <w:r>
        <w:t>☐ Trane Tracer</w:t>
      </w:r>
    </w:p>
    <w:p w14:paraId="29E2CBE8" w14:textId="77777777" w:rsidR="00B614A9" w:rsidRDefault="00000000">
      <w:pPr>
        <w:pStyle w:val="ListParagraph"/>
        <w:numPr>
          <w:ilvl w:val="1"/>
          <w:numId w:val="2"/>
        </w:numPr>
      </w:pPr>
      <w:r>
        <w:t>☐ Other: ___________________</w:t>
      </w:r>
    </w:p>
    <w:p w14:paraId="29E2CBE9" w14:textId="77777777" w:rsidR="00B614A9" w:rsidRDefault="00000000">
      <w:r>
        <w:rPr>
          <w:b/>
          <w:bCs/>
        </w:rPr>
        <w:t>Evaluation Note:</w:t>
      </w:r>
      <w:r>
        <w:t xml:space="preserve"> Labor rates shall remain firm for the initial contract term. Materials, equipment, and software pricing may be adjusted only as expressly permitted by the resulting contract.</w:t>
      </w:r>
    </w:p>
    <w:p w14:paraId="29E2CBEA" w14:textId="77777777" w:rsidR="00B614A9" w:rsidRDefault="00000000">
      <w:r>
        <w:t>This format works well for a community college solicitation because it allows MCC to compare vendors across service, maintenance, programming, emergency support, and future expansion projects.</w:t>
      </w:r>
    </w:p>
    <w:sectPr w:rsidR="00B614A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71EA"/>
    <w:multiLevelType w:val="hybridMultilevel"/>
    <w:tmpl w:val="F9AE2B70"/>
    <w:lvl w:ilvl="0" w:tplc="BF5A819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11EE42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DA6B12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51C2D2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C2802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AD4B28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B90E94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637025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72A7A4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7C9E7B2D"/>
    <w:multiLevelType w:val="hybridMultilevel"/>
    <w:tmpl w:val="93D26D78"/>
    <w:lvl w:ilvl="0" w:tplc="EE50F14C">
      <w:start w:val="1"/>
      <w:numFmt w:val="bullet"/>
      <w:lvlText w:val="●"/>
      <w:lvlJc w:val="left"/>
      <w:pPr>
        <w:ind w:left="720" w:hanging="360"/>
      </w:pPr>
    </w:lvl>
    <w:lvl w:ilvl="1" w:tplc="B0FC40F0">
      <w:start w:val="1"/>
      <w:numFmt w:val="bullet"/>
      <w:lvlText w:val="○"/>
      <w:lvlJc w:val="left"/>
      <w:pPr>
        <w:ind w:left="1440" w:hanging="360"/>
      </w:pPr>
    </w:lvl>
    <w:lvl w:ilvl="2" w:tplc="944A5914">
      <w:start w:val="1"/>
      <w:numFmt w:val="bullet"/>
      <w:lvlText w:val="■"/>
      <w:lvlJc w:val="left"/>
      <w:pPr>
        <w:ind w:left="2160" w:hanging="360"/>
      </w:pPr>
    </w:lvl>
    <w:lvl w:ilvl="3" w:tplc="E638A040">
      <w:start w:val="1"/>
      <w:numFmt w:val="bullet"/>
      <w:lvlText w:val="●"/>
      <w:lvlJc w:val="left"/>
      <w:pPr>
        <w:ind w:left="2880" w:hanging="360"/>
      </w:pPr>
    </w:lvl>
    <w:lvl w:ilvl="4" w:tplc="61A20F0A">
      <w:start w:val="1"/>
      <w:numFmt w:val="bullet"/>
      <w:lvlText w:val="○"/>
      <w:lvlJc w:val="left"/>
      <w:pPr>
        <w:ind w:left="3600" w:hanging="360"/>
      </w:pPr>
    </w:lvl>
    <w:lvl w:ilvl="5" w:tplc="6114B7D0">
      <w:start w:val="1"/>
      <w:numFmt w:val="bullet"/>
      <w:lvlText w:val="■"/>
      <w:lvlJc w:val="left"/>
      <w:pPr>
        <w:ind w:left="4320" w:hanging="360"/>
      </w:pPr>
    </w:lvl>
    <w:lvl w:ilvl="6" w:tplc="5CF6A43E">
      <w:start w:val="1"/>
      <w:numFmt w:val="bullet"/>
      <w:lvlText w:val="●"/>
      <w:lvlJc w:val="left"/>
      <w:pPr>
        <w:ind w:left="5040" w:hanging="360"/>
      </w:pPr>
    </w:lvl>
    <w:lvl w:ilvl="7" w:tplc="4D6EF3F0">
      <w:start w:val="1"/>
      <w:numFmt w:val="bullet"/>
      <w:lvlText w:val="●"/>
      <w:lvlJc w:val="left"/>
      <w:pPr>
        <w:ind w:left="5760" w:hanging="360"/>
      </w:pPr>
    </w:lvl>
    <w:lvl w:ilvl="8" w:tplc="D51047D4">
      <w:start w:val="1"/>
      <w:numFmt w:val="bullet"/>
      <w:lvlText w:val="●"/>
      <w:lvlJc w:val="left"/>
      <w:pPr>
        <w:ind w:left="6480" w:hanging="360"/>
      </w:pPr>
    </w:lvl>
  </w:abstractNum>
  <w:num w:numId="1" w16cid:durableId="382413475">
    <w:abstractNumId w:val="1"/>
    <w:lvlOverride w:ilvl="0">
      <w:startOverride w:val="1"/>
    </w:lvlOverride>
  </w:num>
  <w:num w:numId="2" w16cid:durableId="167052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4A9"/>
    <w:rsid w:val="001C4A76"/>
    <w:rsid w:val="00AC400E"/>
    <w:rsid w:val="00B6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2CB53"/>
  <w15:docId w15:val="{DF8B22F6-C084-4A9D-954A-7CD9D4FB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Price, Gerald</cp:lastModifiedBy>
  <cp:revision>2</cp:revision>
  <dcterms:created xsi:type="dcterms:W3CDTF">2026-10-01T19:31:00Z</dcterms:created>
  <dcterms:modified xsi:type="dcterms:W3CDTF">2026-10-02T14:44:00Z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44a16c1f-ef42-43e5-963f-44e3f386d64c</vt:lpwstr>
  </property>
</Properties>
</file>