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8527D" w14:textId="420393A4" w:rsidR="003E720C" w:rsidRDefault="002012A0">
      <w:r>
        <w:fldChar w:fldCharType="begin"/>
      </w:r>
      <w:r>
        <w:instrText>HYPERLINK "</w:instrText>
      </w:r>
      <w:r w:rsidRPr="002012A0">
        <w:instrText>https://ontariotenders.app.jaggaer.com/esop/toolkit/negotiation/rfq/detailRfqSettings.do</w:instrText>
      </w:r>
      <w:r>
        <w:instrText>"</w:instrText>
      </w:r>
      <w:r>
        <w:fldChar w:fldCharType="separate"/>
      </w:r>
      <w:r w:rsidRPr="002D4D0D">
        <w:rPr>
          <w:rStyle w:val="Hyperlink"/>
        </w:rPr>
        <w:t>https://ontariotenders.app.jaggaer.com/esop/toolkit/negotiation/rfq/detailRfqSettings.do</w:t>
      </w:r>
      <w:r>
        <w:fldChar w:fldCharType="end"/>
      </w:r>
    </w:p>
    <w:p w14:paraId="6EA23178" w14:textId="77777777" w:rsidR="002012A0" w:rsidRDefault="002012A0"/>
    <w:p w14:paraId="2B5E3CDD" w14:textId="77777777" w:rsidR="002012A0" w:rsidRDefault="002012A0"/>
    <w:p w14:paraId="7706351A" w14:textId="77777777" w:rsidR="002012A0" w:rsidRDefault="002012A0" w:rsidP="002012A0">
      <w:pPr>
        <w:pStyle w:val="NoSpacing"/>
      </w:pPr>
      <w:r>
        <w:t>RFx: rfx_20511 - Request for Bids (RFB) For In-Market Representation in the Federal Republic of Germany</w:t>
      </w:r>
    </w:p>
    <w:p w14:paraId="44301DA8" w14:textId="77777777" w:rsidR="002012A0" w:rsidRDefault="002012A0" w:rsidP="002012A0">
      <w:pPr>
        <w:pStyle w:val="NoSpacing"/>
      </w:pPr>
      <w:r>
        <w:t>Running</w:t>
      </w:r>
    </w:p>
    <w:p w14:paraId="04EE8F93" w14:textId="77777777" w:rsidR="002012A0" w:rsidRDefault="002012A0" w:rsidP="002012A0">
      <w:pPr>
        <w:pStyle w:val="NoSpacing"/>
      </w:pPr>
      <w:r>
        <w:t>RFx Details</w:t>
      </w:r>
    </w:p>
    <w:p w14:paraId="4F06B033" w14:textId="77777777" w:rsidR="002012A0" w:rsidRDefault="002012A0" w:rsidP="002012A0">
      <w:pPr>
        <w:pStyle w:val="NoSpacing"/>
      </w:pPr>
      <w:r>
        <w:t>Messages (Unread 0)</w:t>
      </w:r>
    </w:p>
    <w:p w14:paraId="4EA27E67" w14:textId="77777777" w:rsidR="002012A0" w:rsidRDefault="002012A0" w:rsidP="002012A0">
      <w:pPr>
        <w:pStyle w:val="NoSpacing"/>
      </w:pPr>
      <w:r>
        <w:t>Settings</w:t>
      </w:r>
    </w:p>
    <w:p w14:paraId="4AD80225" w14:textId="77777777" w:rsidR="002012A0" w:rsidRDefault="002012A0" w:rsidP="002012A0">
      <w:pPr>
        <w:pStyle w:val="NoSpacing"/>
      </w:pPr>
      <w:r>
        <w:t>Buyer Attachments (2)</w:t>
      </w:r>
    </w:p>
    <w:p w14:paraId="5BD71F47" w14:textId="77777777" w:rsidR="002012A0" w:rsidRDefault="002012A0" w:rsidP="002012A0">
      <w:pPr>
        <w:pStyle w:val="NoSpacing"/>
      </w:pPr>
      <w:r>
        <w:t>My Response</w:t>
      </w:r>
    </w:p>
    <w:p w14:paraId="66D7DED3" w14:textId="77777777" w:rsidR="002012A0" w:rsidRDefault="002012A0" w:rsidP="002012A0">
      <w:pPr>
        <w:pStyle w:val="NoSpacing"/>
      </w:pPr>
      <w:r>
        <w:t>Associated Users</w:t>
      </w:r>
    </w:p>
    <w:p w14:paraId="028C4469" w14:textId="77777777" w:rsidR="002012A0" w:rsidRDefault="002012A0" w:rsidP="002012A0">
      <w:pPr>
        <w:pStyle w:val="NoSpacing"/>
      </w:pPr>
      <w:r>
        <w:t>Response status</w:t>
      </w:r>
    </w:p>
    <w:p w14:paraId="5A291801" w14:textId="77777777" w:rsidR="002012A0" w:rsidRDefault="002012A0" w:rsidP="002012A0">
      <w:pPr>
        <w:pStyle w:val="NoSpacing"/>
      </w:pPr>
      <w:r>
        <w:t>Response status</w:t>
      </w:r>
    </w:p>
    <w:p w14:paraId="758AD07A" w14:textId="77777777" w:rsidR="002012A0" w:rsidRDefault="002012A0" w:rsidP="002012A0">
      <w:pPr>
        <w:pStyle w:val="NoSpacing"/>
      </w:pPr>
      <w:r>
        <w:t>No Response Prepared</w:t>
      </w:r>
    </w:p>
    <w:p w14:paraId="696CE1A9" w14:textId="77777777" w:rsidR="002012A0" w:rsidRDefault="002012A0" w:rsidP="002012A0">
      <w:pPr>
        <w:pStyle w:val="NoSpacing"/>
      </w:pPr>
      <w:r>
        <w:t>Overview</w:t>
      </w:r>
    </w:p>
    <w:p w14:paraId="111A0EA7" w14:textId="77777777" w:rsidR="002012A0" w:rsidRDefault="002012A0" w:rsidP="002012A0">
      <w:pPr>
        <w:pStyle w:val="NoSpacing"/>
      </w:pPr>
      <w:r>
        <w:t>RFx Code</w:t>
      </w:r>
    </w:p>
    <w:p w14:paraId="2FB0D29E" w14:textId="77777777" w:rsidR="002012A0" w:rsidRDefault="002012A0" w:rsidP="002012A0">
      <w:pPr>
        <w:pStyle w:val="NoSpacing"/>
      </w:pPr>
      <w:r>
        <w:t>rfx_20511</w:t>
      </w:r>
    </w:p>
    <w:p w14:paraId="2D8CC8D9" w14:textId="77777777" w:rsidR="002012A0" w:rsidRDefault="002012A0" w:rsidP="002012A0">
      <w:pPr>
        <w:pStyle w:val="NoSpacing"/>
      </w:pPr>
      <w:r>
        <w:t>Title</w:t>
      </w:r>
    </w:p>
    <w:p w14:paraId="0D01F152" w14:textId="77777777" w:rsidR="002012A0" w:rsidRDefault="002012A0" w:rsidP="002012A0">
      <w:pPr>
        <w:pStyle w:val="NoSpacing"/>
      </w:pPr>
      <w:r>
        <w:t>Request for Bids (RFB) For In-Market Representation in the Federal Republic of Germany</w:t>
      </w:r>
    </w:p>
    <w:p w14:paraId="1E938B04" w14:textId="77777777" w:rsidR="002012A0" w:rsidRDefault="002012A0" w:rsidP="002012A0">
      <w:pPr>
        <w:pStyle w:val="NoSpacing"/>
      </w:pPr>
      <w:r>
        <w:t>Description</w:t>
      </w:r>
    </w:p>
    <w:p w14:paraId="1D48E316" w14:textId="77777777" w:rsidR="002012A0" w:rsidRDefault="002012A0" w:rsidP="002012A0">
      <w:pPr>
        <w:pStyle w:val="NoSpacing"/>
      </w:pPr>
      <w:r>
        <w:t>Supplier Access</w:t>
      </w:r>
    </w:p>
    <w:p w14:paraId="103C732D" w14:textId="77777777" w:rsidR="002012A0" w:rsidRDefault="002012A0" w:rsidP="002012A0">
      <w:pPr>
        <w:pStyle w:val="NoSpacing"/>
      </w:pPr>
      <w:r>
        <w:t>RFx Open to All Suppliers</w:t>
      </w:r>
    </w:p>
    <w:p w14:paraId="7A1B30F4" w14:textId="77777777" w:rsidR="002012A0" w:rsidRDefault="002012A0" w:rsidP="002012A0">
      <w:pPr>
        <w:pStyle w:val="NoSpacing"/>
      </w:pPr>
      <w:r>
        <w:t>Event Currency</w:t>
      </w:r>
    </w:p>
    <w:p w14:paraId="0031F5E8" w14:textId="77777777" w:rsidR="002012A0" w:rsidRDefault="002012A0" w:rsidP="002012A0">
      <w:pPr>
        <w:pStyle w:val="NoSpacing"/>
      </w:pPr>
      <w:r>
        <w:t>CAN</w:t>
      </w:r>
    </w:p>
    <w:p w14:paraId="17B3831A" w14:textId="77777777" w:rsidR="002012A0" w:rsidRDefault="002012A0" w:rsidP="002012A0">
      <w:pPr>
        <w:pStyle w:val="NoSpacing"/>
      </w:pPr>
      <w:r>
        <w:t>Test RFx</w:t>
      </w:r>
    </w:p>
    <w:p w14:paraId="5CB92A4D" w14:textId="77777777" w:rsidR="002012A0" w:rsidRDefault="002012A0" w:rsidP="002012A0">
      <w:pPr>
        <w:pStyle w:val="NoSpacing"/>
      </w:pPr>
      <w:r>
        <w:t>No</w:t>
      </w:r>
    </w:p>
    <w:p w14:paraId="4698BA79" w14:textId="77777777" w:rsidR="002012A0" w:rsidRDefault="002012A0" w:rsidP="002012A0">
      <w:pPr>
        <w:pStyle w:val="NoSpacing"/>
      </w:pPr>
      <w:r>
        <w:t>Buyer Organization</w:t>
      </w:r>
    </w:p>
    <w:p w14:paraId="6C369297" w14:textId="77777777" w:rsidR="002012A0" w:rsidRDefault="002012A0" w:rsidP="002012A0">
      <w:pPr>
        <w:pStyle w:val="NoSpacing"/>
      </w:pPr>
      <w:r>
        <w:t>Government of Ontario</w:t>
      </w:r>
    </w:p>
    <w:p w14:paraId="04A29482" w14:textId="77777777" w:rsidR="002012A0" w:rsidRDefault="002012A0" w:rsidP="002012A0">
      <w:pPr>
        <w:pStyle w:val="NoSpacing"/>
      </w:pPr>
      <w:r>
        <w:t>Categories</w:t>
      </w:r>
    </w:p>
    <w:p w14:paraId="6C27F732" w14:textId="77777777" w:rsidR="002012A0" w:rsidRDefault="002012A0" w:rsidP="002012A0">
      <w:pPr>
        <w:pStyle w:val="NoSpacing"/>
      </w:pPr>
      <w:r>
        <w:t>80141600 - Sales and business promotion activities</w:t>
      </w:r>
    </w:p>
    <w:p w14:paraId="54432D4D" w14:textId="77777777" w:rsidR="002012A0" w:rsidRDefault="002012A0" w:rsidP="002012A0">
      <w:pPr>
        <w:pStyle w:val="NoSpacing"/>
      </w:pPr>
      <w:r>
        <w:t>80141900 - Trade shows and exhibits</w:t>
      </w:r>
    </w:p>
    <w:p w14:paraId="302DD1CB" w14:textId="77777777" w:rsidR="002012A0" w:rsidRDefault="002012A0" w:rsidP="002012A0">
      <w:pPr>
        <w:pStyle w:val="NoSpacing"/>
      </w:pPr>
      <w:r>
        <w:t>80151500 - Trade facilitation</w:t>
      </w:r>
    </w:p>
    <w:p w14:paraId="68D62505" w14:textId="77777777" w:rsidR="002012A0" w:rsidRDefault="002012A0" w:rsidP="002012A0">
      <w:pPr>
        <w:pStyle w:val="NoSpacing"/>
      </w:pPr>
      <w:r>
        <w:t>80151600 - International trade services</w:t>
      </w:r>
    </w:p>
    <w:p w14:paraId="7A572D92" w14:textId="77777777" w:rsidR="002012A0" w:rsidRDefault="002012A0" w:rsidP="002012A0">
      <w:pPr>
        <w:pStyle w:val="NoSpacing"/>
      </w:pPr>
      <w:r>
        <w:t>80171600 - Publicity and marketing support services</w:t>
      </w:r>
    </w:p>
    <w:p w14:paraId="7D7C246F" w14:textId="77777777" w:rsidR="002012A0" w:rsidRDefault="002012A0" w:rsidP="002012A0">
      <w:pPr>
        <w:pStyle w:val="NoSpacing"/>
      </w:pPr>
      <w:r>
        <w:t>80171700 - Reputation and brand management services</w:t>
      </w:r>
    </w:p>
    <w:p w14:paraId="1E8EB3D5" w14:textId="77777777" w:rsidR="002012A0" w:rsidRDefault="002012A0" w:rsidP="002012A0">
      <w:pPr>
        <w:pStyle w:val="NoSpacing"/>
      </w:pPr>
      <w:r>
        <w:t>80171800 - Public relations and media relations services</w:t>
      </w:r>
    </w:p>
    <w:p w14:paraId="6395AF72" w14:textId="77777777" w:rsidR="002012A0" w:rsidRDefault="002012A0" w:rsidP="002012A0">
      <w:pPr>
        <w:pStyle w:val="NoSpacing"/>
      </w:pPr>
      <w:r>
        <w:t>80172000 - Professional communication services</w:t>
      </w:r>
    </w:p>
    <w:p w14:paraId="007883AE" w14:textId="77777777" w:rsidR="002012A0" w:rsidRDefault="002012A0" w:rsidP="002012A0">
      <w:pPr>
        <w:pStyle w:val="NoSpacing"/>
      </w:pPr>
      <w:r>
        <w:t>RFQ Attributes</w:t>
      </w:r>
    </w:p>
    <w:p w14:paraId="2A6066D4" w14:textId="77777777" w:rsidR="002012A0" w:rsidRDefault="002012A0" w:rsidP="002012A0">
      <w:pPr>
        <w:pStyle w:val="NoSpacing"/>
      </w:pPr>
      <w:r>
        <w:t>RFQ Type</w:t>
      </w:r>
    </w:p>
    <w:p w14:paraId="4F55AAD5" w14:textId="77777777" w:rsidR="002012A0" w:rsidRDefault="002012A0" w:rsidP="002012A0">
      <w:pPr>
        <w:pStyle w:val="NoSpacing"/>
      </w:pPr>
      <w:r>
        <w:t>RFP/RFB (Request for PROPOSAL)</w:t>
      </w:r>
    </w:p>
    <w:p w14:paraId="24878E3A" w14:textId="77777777" w:rsidR="002012A0" w:rsidRDefault="002012A0" w:rsidP="002012A0">
      <w:pPr>
        <w:pStyle w:val="NoSpacing"/>
      </w:pPr>
      <w:r>
        <w:t xml:space="preserve"> RFx Information</w:t>
      </w:r>
    </w:p>
    <w:p w14:paraId="7F6804F5" w14:textId="77777777" w:rsidR="002012A0" w:rsidRDefault="002012A0" w:rsidP="002012A0">
      <w:pPr>
        <w:pStyle w:val="NoSpacing"/>
      </w:pPr>
      <w:r>
        <w:lastRenderedPageBreak/>
        <w:t>Title</w:t>
      </w:r>
      <w:r>
        <w:tab/>
        <w:t>Description</w:t>
      </w:r>
      <w:r>
        <w:tab/>
        <w:t>Value Assigned by Buyer</w:t>
      </w:r>
    </w:p>
    <w:p w14:paraId="54932C8E" w14:textId="77777777" w:rsidR="002012A0" w:rsidRDefault="002012A0" w:rsidP="002012A0">
      <w:pPr>
        <w:pStyle w:val="NoSpacing"/>
      </w:pPr>
      <w:r>
        <w:t>OSS Number</w:t>
      </w:r>
      <w:r>
        <w:tab/>
      </w:r>
      <w:r>
        <w:tab/>
      </w:r>
    </w:p>
    <w:p w14:paraId="2D211FAD" w14:textId="77777777" w:rsidR="002012A0" w:rsidRDefault="002012A0" w:rsidP="002012A0">
      <w:pPr>
        <w:pStyle w:val="NoSpacing"/>
      </w:pPr>
      <w:r>
        <w:t>Supplier Expressed Interest Visibility</w:t>
      </w:r>
      <w:r>
        <w:tab/>
        <w:t>Give Suppliers the ability to view other Suppliers that have expressed interest</w:t>
      </w:r>
      <w:r>
        <w:tab/>
      </w:r>
    </w:p>
    <w:p w14:paraId="6AC8EC63" w14:textId="77777777" w:rsidR="002012A0" w:rsidRDefault="002012A0" w:rsidP="002012A0">
      <w:pPr>
        <w:pStyle w:val="NoSpacing"/>
      </w:pPr>
      <w:r>
        <w:t>Yes</w:t>
      </w:r>
    </w:p>
    <w:p w14:paraId="3921892D" w14:textId="77777777" w:rsidR="002012A0" w:rsidRDefault="002012A0" w:rsidP="002012A0">
      <w:pPr>
        <w:pStyle w:val="NoSpacing"/>
      </w:pPr>
    </w:p>
    <w:p w14:paraId="56985CE3" w14:textId="77777777" w:rsidR="002012A0" w:rsidRDefault="002012A0" w:rsidP="002012A0">
      <w:pPr>
        <w:pStyle w:val="NoSpacing"/>
      </w:pPr>
      <w:r>
        <w:t>Date &amp; Time Information</w:t>
      </w:r>
    </w:p>
    <w:p w14:paraId="2E304CA1" w14:textId="77777777" w:rsidR="002012A0" w:rsidRDefault="002012A0" w:rsidP="002012A0">
      <w:pPr>
        <w:pStyle w:val="NoSpacing"/>
      </w:pPr>
      <w:r>
        <w:t>Options for Viewing Responses</w:t>
      </w:r>
    </w:p>
    <w:p w14:paraId="0DF88001" w14:textId="77777777" w:rsidR="002012A0" w:rsidRDefault="002012A0" w:rsidP="002012A0">
      <w:pPr>
        <w:pStyle w:val="NoSpacing"/>
      </w:pPr>
      <w:r>
        <w:t>Sealed</w:t>
      </w:r>
    </w:p>
    <w:p w14:paraId="11534CBB" w14:textId="77777777" w:rsidR="002012A0" w:rsidRDefault="002012A0" w:rsidP="002012A0">
      <w:pPr>
        <w:pStyle w:val="NoSpacing"/>
      </w:pPr>
      <w:r>
        <w:t>RFx Publication - Date (dd/mm/</w:t>
      </w:r>
      <w:proofErr w:type="spellStart"/>
      <w:r>
        <w:t>yyyy</w:t>
      </w:r>
      <w:proofErr w:type="spellEnd"/>
      <w:r>
        <w:t xml:space="preserve"> </w:t>
      </w:r>
      <w:proofErr w:type="spellStart"/>
      <w:r>
        <w:t>hh:mm</w:t>
      </w:r>
      <w:proofErr w:type="spellEnd"/>
      <w:r>
        <w:t>)</w:t>
      </w:r>
    </w:p>
    <w:p w14:paraId="43B35569" w14:textId="77777777" w:rsidR="002012A0" w:rsidRDefault="002012A0" w:rsidP="002012A0">
      <w:pPr>
        <w:pStyle w:val="NoSpacing"/>
      </w:pPr>
      <w:r>
        <w:t>02/10/2026 17:05:30</w:t>
      </w:r>
    </w:p>
    <w:p w14:paraId="51E06ED1" w14:textId="77777777" w:rsidR="002012A0" w:rsidRDefault="002012A0" w:rsidP="002012A0">
      <w:pPr>
        <w:pStyle w:val="NoSpacing"/>
      </w:pPr>
      <w:r>
        <w:t>End Date for Buyer Replies to Messages - Date (dd/mm/</w:t>
      </w:r>
      <w:proofErr w:type="spellStart"/>
      <w:r>
        <w:t>yyyy</w:t>
      </w:r>
      <w:proofErr w:type="spellEnd"/>
      <w:r>
        <w:t xml:space="preserve"> </w:t>
      </w:r>
      <w:proofErr w:type="spellStart"/>
      <w:r>
        <w:t>hh:mm</w:t>
      </w:r>
      <w:proofErr w:type="spellEnd"/>
      <w:r>
        <w:t>)</w:t>
      </w:r>
    </w:p>
    <w:p w14:paraId="2A082151" w14:textId="77777777" w:rsidR="002012A0" w:rsidRDefault="002012A0" w:rsidP="002012A0">
      <w:pPr>
        <w:pStyle w:val="NoSpacing"/>
      </w:pPr>
      <w:r>
        <w:t>16/10/2026 17:00</w:t>
      </w:r>
    </w:p>
    <w:p w14:paraId="14F2EEA7" w14:textId="77777777" w:rsidR="002012A0" w:rsidRDefault="002012A0" w:rsidP="002012A0">
      <w:pPr>
        <w:pStyle w:val="NoSpacing"/>
      </w:pPr>
      <w:r>
        <w:t>Closing - Date (dd/mm/</w:t>
      </w:r>
      <w:proofErr w:type="spellStart"/>
      <w:r>
        <w:t>yyyy</w:t>
      </w:r>
      <w:proofErr w:type="spellEnd"/>
      <w:r>
        <w:t xml:space="preserve"> </w:t>
      </w:r>
      <w:proofErr w:type="spellStart"/>
      <w:r>
        <w:t>hh:mm</w:t>
      </w:r>
      <w:proofErr w:type="spellEnd"/>
      <w:r>
        <w:t>)</w:t>
      </w:r>
    </w:p>
    <w:p w14:paraId="46BA486C" w14:textId="77777777" w:rsidR="002012A0" w:rsidRDefault="002012A0" w:rsidP="002012A0">
      <w:pPr>
        <w:pStyle w:val="NoSpacing"/>
      </w:pPr>
      <w:r>
        <w:t>02/11/2026 16:00</w:t>
      </w:r>
    </w:p>
    <w:p w14:paraId="73792335" w14:textId="77777777" w:rsidR="002012A0" w:rsidRDefault="002012A0" w:rsidP="002012A0">
      <w:pPr>
        <w:pStyle w:val="NoSpacing"/>
      </w:pPr>
      <w:r>
        <w:t>Number of Hours before Closing Time to block Expressions of Interest</w:t>
      </w:r>
    </w:p>
    <w:p w14:paraId="0948AF81" w14:textId="77777777" w:rsidR="002012A0" w:rsidRDefault="002012A0" w:rsidP="002012A0">
      <w:pPr>
        <w:pStyle w:val="NoSpacing"/>
      </w:pPr>
      <w:r>
        <w:t>0</w:t>
      </w:r>
    </w:p>
    <w:p w14:paraId="44819618" w14:textId="77777777" w:rsidR="002012A0" w:rsidRDefault="002012A0" w:rsidP="002012A0">
      <w:pPr>
        <w:pStyle w:val="NoSpacing"/>
      </w:pPr>
      <w:r>
        <w:t>Awarding Strategy</w:t>
      </w:r>
    </w:p>
    <w:p w14:paraId="3A67F355" w14:textId="77777777" w:rsidR="002012A0" w:rsidRDefault="002012A0" w:rsidP="002012A0">
      <w:pPr>
        <w:pStyle w:val="NoSpacing"/>
      </w:pPr>
      <w:r>
        <w:t>Supplier Response Ranking</w:t>
      </w:r>
    </w:p>
    <w:p w14:paraId="40EECAD6" w14:textId="77777777" w:rsidR="002012A0" w:rsidRDefault="002012A0" w:rsidP="002012A0">
      <w:pPr>
        <w:pStyle w:val="NoSpacing"/>
      </w:pPr>
      <w:r>
        <w:t>Best Score</w:t>
      </w:r>
    </w:p>
    <w:p w14:paraId="23E84E1C" w14:textId="77777777" w:rsidR="002012A0" w:rsidRDefault="002012A0" w:rsidP="002012A0">
      <w:pPr>
        <w:pStyle w:val="NoSpacing"/>
      </w:pPr>
      <w:r>
        <w:t>Scoring Method</w:t>
      </w:r>
    </w:p>
    <w:p w14:paraId="22093DE6" w14:textId="77777777" w:rsidR="002012A0" w:rsidRDefault="002012A0" w:rsidP="002012A0">
      <w:pPr>
        <w:pStyle w:val="NoSpacing"/>
      </w:pPr>
      <w:r>
        <w:t>Absolute</w:t>
      </w:r>
    </w:p>
    <w:p w14:paraId="57985D18" w14:textId="77777777" w:rsidR="002012A0" w:rsidRDefault="002012A0" w:rsidP="002012A0">
      <w:pPr>
        <w:pStyle w:val="NoSpacing"/>
      </w:pPr>
      <w:r>
        <w:t>Maximum Technical Score</w:t>
      </w:r>
    </w:p>
    <w:p w14:paraId="0B3858EF" w14:textId="77777777" w:rsidR="002012A0" w:rsidRDefault="002012A0" w:rsidP="002012A0">
      <w:pPr>
        <w:pStyle w:val="NoSpacing"/>
      </w:pPr>
      <w:r>
        <w:t>225</w:t>
      </w:r>
    </w:p>
    <w:p w14:paraId="0BB87BEE" w14:textId="77777777" w:rsidR="002012A0" w:rsidRDefault="002012A0" w:rsidP="002012A0">
      <w:pPr>
        <w:pStyle w:val="NoSpacing"/>
      </w:pPr>
      <w:r>
        <w:t>Maximum Commercial Score</w:t>
      </w:r>
    </w:p>
    <w:p w14:paraId="2E850C54" w14:textId="3F77084B" w:rsidR="002012A0" w:rsidRPr="002012A0" w:rsidRDefault="002012A0" w:rsidP="002012A0">
      <w:pPr>
        <w:pStyle w:val="NoSpacing"/>
      </w:pPr>
      <w:r>
        <w:t>75</w:t>
      </w:r>
    </w:p>
    <w:sectPr w:rsidR="002012A0" w:rsidRPr="002012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567E"/>
    <w:multiLevelType w:val="multilevel"/>
    <w:tmpl w:val="D7C42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E1723"/>
    <w:multiLevelType w:val="multilevel"/>
    <w:tmpl w:val="86D87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55421"/>
    <w:multiLevelType w:val="multilevel"/>
    <w:tmpl w:val="8644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E06AFA"/>
    <w:multiLevelType w:val="multilevel"/>
    <w:tmpl w:val="7946F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840138"/>
    <w:multiLevelType w:val="multilevel"/>
    <w:tmpl w:val="0274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AB431B"/>
    <w:multiLevelType w:val="multilevel"/>
    <w:tmpl w:val="4AD8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E829EE"/>
    <w:multiLevelType w:val="multilevel"/>
    <w:tmpl w:val="82A44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3760223">
    <w:abstractNumId w:val="0"/>
  </w:num>
  <w:num w:numId="2" w16cid:durableId="985620185">
    <w:abstractNumId w:val="5"/>
  </w:num>
  <w:num w:numId="3" w16cid:durableId="1989281330">
    <w:abstractNumId w:val="6"/>
  </w:num>
  <w:num w:numId="4" w16cid:durableId="2142921948">
    <w:abstractNumId w:val="4"/>
  </w:num>
  <w:num w:numId="5" w16cid:durableId="1870948507">
    <w:abstractNumId w:val="1"/>
  </w:num>
  <w:num w:numId="6" w16cid:durableId="1711765450">
    <w:abstractNumId w:val="2"/>
  </w:num>
  <w:num w:numId="7" w16cid:durableId="3847215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9F"/>
    <w:rsid w:val="0015679A"/>
    <w:rsid w:val="002012A0"/>
    <w:rsid w:val="003E720C"/>
    <w:rsid w:val="0040289F"/>
    <w:rsid w:val="00877A7B"/>
    <w:rsid w:val="00FF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F88E5"/>
  <w15:chartTrackingRefBased/>
  <w15:docId w15:val="{FA7EA60A-22B5-4663-8E1A-41906261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8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8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8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8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8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8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8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8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8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8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8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8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8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8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8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8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89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1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12A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012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Dharmik Pathak</dc:creator>
  <cp:keywords/>
  <dc:description/>
  <cp:lastModifiedBy>Dharmik Pathak</cp:lastModifiedBy>
  <cp:revision>2</cp:revision>
  <cp:lastPrinted>2026-10-03T05:44:00Z</cp:lastPrinted>
  <dcterms:created xsi:type="dcterms:W3CDTF">2026-10-03T05:44:00Z</dcterms:created>
  <dcterms:modified xsi:type="dcterms:W3CDTF">2026-10-03T05:44:00Z</dcterms:modified>
</cp:coreProperties>
</file>