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B6FD" w14:textId="77777777" w:rsidR="00AD5667" w:rsidRPr="00F955A0" w:rsidRDefault="00AD5667" w:rsidP="00AD566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>Mandatory Eligibility Requirements Form</w:t>
      </w:r>
    </w:p>
    <w:p w14:paraId="52CEEEA3" w14:textId="77777777" w:rsidR="00AD5667" w:rsidRPr="00F955A0" w:rsidRDefault="00AD5667" w:rsidP="00AD566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>Bidder Attestation as Ontario Trading Partner</w:t>
      </w:r>
    </w:p>
    <w:p w14:paraId="67A5BE2D" w14:textId="77777777" w:rsidR="00AD5667" w:rsidRPr="00F955A0" w:rsidRDefault="00AD5667" w:rsidP="00AD566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>(“Attestation”)</w:t>
      </w:r>
    </w:p>
    <w:p w14:paraId="5C7DB1D1" w14:textId="77777777" w:rsidR="00AD5667" w:rsidRPr="00F955A0" w:rsidRDefault="00AD5667" w:rsidP="00AD566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5D1B8739" w14:textId="77777777" w:rsidR="00AD5667" w:rsidRPr="00F955A0" w:rsidRDefault="00AD5667" w:rsidP="00AD5667">
      <w:pPr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>In order to be considered eligible to submit a Bid for this RFB, I attest and confirm that (</w:t>
      </w:r>
      <w:r w:rsidRPr="2C9F70B9">
        <w:rPr>
          <w:rFonts w:ascii="Arial" w:eastAsia="Arial" w:hAnsi="Arial" w:cs="Arial"/>
          <w:b/>
          <w:bCs/>
          <w:i/>
          <w:iCs/>
          <w:sz w:val="28"/>
          <w:szCs w:val="28"/>
          <w:highlight w:val="yellow"/>
        </w:rPr>
        <w:t>Bidder to insert their legal name</w:t>
      </w:r>
      <w:r w:rsidRPr="2C9F70B9">
        <w:rPr>
          <w:rFonts w:ascii="Arial" w:eastAsia="Arial" w:hAnsi="Arial" w:cs="Arial"/>
          <w:b/>
          <w:bCs/>
          <w:sz w:val="28"/>
          <w:szCs w:val="28"/>
        </w:rPr>
        <w:t>) is from the jurisdiction of one (</w:t>
      </w:r>
      <w:r w:rsidRPr="2C9F70B9">
        <w:rPr>
          <w:rFonts w:ascii="Arial" w:eastAsia="Arial" w:hAnsi="Arial" w:cs="Arial"/>
          <w:b/>
          <w:bCs/>
          <w:i/>
          <w:iCs/>
          <w:sz w:val="28"/>
          <w:szCs w:val="28"/>
          <w:highlight w:val="yellow"/>
        </w:rPr>
        <w:t>Bidder to insert jurisdiction</w:t>
      </w:r>
      <w:r w:rsidRPr="2C9F70B9">
        <w:rPr>
          <w:rFonts w:ascii="Arial" w:eastAsia="Arial" w:hAnsi="Arial" w:cs="Arial"/>
          <w:b/>
          <w:bCs/>
          <w:sz w:val="28"/>
          <w:szCs w:val="28"/>
        </w:rPr>
        <w:t>) which is subject to (</w:t>
      </w:r>
      <w:r w:rsidRPr="2C9F70B9">
        <w:rPr>
          <w:rFonts w:ascii="Arial" w:eastAsia="Arial" w:hAnsi="Arial" w:cs="Arial"/>
          <w:b/>
          <w:bCs/>
          <w:i/>
          <w:iCs/>
          <w:sz w:val="28"/>
          <w:szCs w:val="28"/>
          <w:highlight w:val="yellow"/>
        </w:rPr>
        <w:t>Bidder to insert name of applicable trade agreement)</w:t>
      </w:r>
      <w:r w:rsidRPr="2C9F70B9"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 </w:t>
      </w:r>
      <w:r w:rsidRPr="2C9F70B9">
        <w:rPr>
          <w:rFonts w:ascii="Arial" w:eastAsia="Arial" w:hAnsi="Arial" w:cs="Arial"/>
          <w:b/>
          <w:bCs/>
          <w:sz w:val="28"/>
          <w:szCs w:val="28"/>
        </w:rPr>
        <w:t xml:space="preserve">as set out in Appendix A to this Attestation (List of Jurisdictions of Ontario Trade Partners and applicable Trade Agreements with Ontario) </w:t>
      </w:r>
    </w:p>
    <w:p w14:paraId="041F8FEB" w14:textId="77777777" w:rsidR="00AD5667" w:rsidRPr="00F955A0" w:rsidRDefault="00AD5667" w:rsidP="00AD5667">
      <w:pPr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>I understand that any failure to provide the correct and sufficient information required by this Attestation will result in the disqualification of the Bidder’s Bid.</w:t>
      </w:r>
    </w:p>
    <w:p w14:paraId="34F12DE3" w14:textId="34DD1B12" w:rsidR="00AD5667" w:rsidRPr="00F955A0" w:rsidRDefault="00AD5667" w:rsidP="00AD5667">
      <w:pPr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>Name: ___________</w:t>
      </w:r>
    </w:p>
    <w:p w14:paraId="54242E90" w14:textId="76C0B136" w:rsidR="00AD5667" w:rsidRPr="00F955A0" w:rsidRDefault="00AD5667" w:rsidP="00AD5667">
      <w:pPr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>Date: _____________</w:t>
      </w:r>
    </w:p>
    <w:p w14:paraId="0B1B20EF" w14:textId="2988EA8D" w:rsidR="00AD5667" w:rsidRPr="00F955A0" w:rsidRDefault="00AD5667" w:rsidP="00AD5667">
      <w:pPr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>Title:</w:t>
      </w:r>
      <w:r w:rsidRPr="00AD5667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Pr="2C9F70B9">
        <w:rPr>
          <w:rFonts w:ascii="Arial" w:eastAsia="Arial" w:hAnsi="Arial" w:cs="Arial"/>
          <w:b/>
          <w:bCs/>
          <w:sz w:val="28"/>
          <w:szCs w:val="28"/>
        </w:rPr>
        <w:t>_____________</w:t>
      </w:r>
    </w:p>
    <w:p w14:paraId="2ACB2367" w14:textId="77777777" w:rsidR="00AD5667" w:rsidRPr="00F955A0" w:rsidRDefault="00AD5667" w:rsidP="00AD5667">
      <w:pPr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>I have authority to bind the Bidder</w:t>
      </w:r>
    </w:p>
    <w:p w14:paraId="4E19F132" w14:textId="77777777" w:rsidR="00AD5667" w:rsidRPr="00F955A0" w:rsidRDefault="00AD5667" w:rsidP="00AD5667">
      <w:pPr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5446EFA4" w14:textId="77777777" w:rsidR="00AD5667" w:rsidRPr="00F955A0" w:rsidRDefault="00AD5667" w:rsidP="00AD5667">
      <w:pPr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406456AC" w14:textId="77777777" w:rsidR="00AD5667" w:rsidRPr="00F955A0" w:rsidRDefault="00AD5667" w:rsidP="00AD5667">
      <w:pPr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645DD422" w14:textId="77777777" w:rsidR="00AD5667" w:rsidRPr="00F955A0" w:rsidRDefault="00AD5667" w:rsidP="00AD5667">
      <w:pPr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7E9FF969" w14:textId="77777777" w:rsidR="00AD5667" w:rsidRPr="00F955A0" w:rsidRDefault="00AD5667" w:rsidP="00AD5667">
      <w:pPr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5A3021E9" w14:textId="77777777" w:rsidR="00AD5667" w:rsidRPr="00F955A0" w:rsidRDefault="00AD5667" w:rsidP="00AD566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23AA6D48" w14:textId="77777777" w:rsidR="00AD5667" w:rsidRDefault="00AD5667" w:rsidP="00AD5667">
      <w:pPr>
        <w:ind w:firstLine="720"/>
        <w:rPr>
          <w:rFonts w:ascii="Arial" w:eastAsia="Arial" w:hAnsi="Arial" w:cs="Arial"/>
          <w:b/>
          <w:bCs/>
          <w:sz w:val="28"/>
          <w:szCs w:val="28"/>
        </w:rPr>
      </w:pPr>
    </w:p>
    <w:p w14:paraId="1644ADDD" w14:textId="77777777" w:rsidR="00AD5667" w:rsidRDefault="00AD5667" w:rsidP="00AD5667">
      <w:pPr>
        <w:ind w:firstLine="720"/>
        <w:rPr>
          <w:rFonts w:ascii="Arial" w:eastAsia="Arial" w:hAnsi="Arial" w:cs="Arial"/>
          <w:b/>
          <w:bCs/>
          <w:sz w:val="28"/>
          <w:szCs w:val="28"/>
        </w:rPr>
      </w:pPr>
    </w:p>
    <w:p w14:paraId="5EE49A75" w14:textId="7EE52FC7" w:rsidR="00AD5667" w:rsidRPr="00F955A0" w:rsidRDefault="00AD5667" w:rsidP="005B5DF5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lastRenderedPageBreak/>
        <w:t>APPENDIX A</w:t>
      </w:r>
    </w:p>
    <w:p w14:paraId="0306698D" w14:textId="77777777" w:rsidR="00AD5667" w:rsidRPr="00F955A0" w:rsidRDefault="00AD5667" w:rsidP="00466D65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>List of Jurisdictions of Ontario Trade Partners and applicable Trade Agreements with Ontario</w:t>
      </w:r>
    </w:p>
    <w:p w14:paraId="280C010B" w14:textId="77777777" w:rsidR="00AD5667" w:rsidRPr="00F955A0" w:rsidRDefault="00AD5667" w:rsidP="00AD5667">
      <w:pPr>
        <w:rPr>
          <w:rFonts w:ascii="Arial" w:eastAsia="Arial" w:hAnsi="Arial" w:cs="Arial"/>
          <w:b/>
          <w:bCs/>
          <w:sz w:val="28"/>
          <w:szCs w:val="28"/>
        </w:rPr>
      </w:pPr>
      <w:r w:rsidRPr="2C9F70B9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26"/>
        <w:gridCol w:w="5014"/>
      </w:tblGrid>
      <w:tr w:rsidR="004E4DCE" w:rsidRPr="002C6F64" w14:paraId="437B5D2C" w14:textId="77777777" w:rsidTr="002C6F64">
        <w:trPr>
          <w:trHeight w:val="300"/>
        </w:trPr>
        <w:tc>
          <w:tcPr>
            <w:tcW w:w="2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1661B5" w14:textId="77777777" w:rsidR="004E4DCE" w:rsidRPr="002C6F64" w:rsidRDefault="004E4DCE" w:rsidP="00AD5667">
            <w:pPr>
              <w:spacing w:after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2C6F6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Jurisdiction of Ontario Trade Partner</w:t>
            </w:r>
          </w:p>
        </w:tc>
        <w:tc>
          <w:tcPr>
            <w:tcW w:w="26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AF2069" w14:textId="77777777" w:rsidR="004E4DCE" w:rsidRPr="002C6F64" w:rsidRDefault="004E4DCE" w:rsidP="000B097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2C6F6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Applicable Trade Agreement with Ontario</w:t>
            </w:r>
          </w:p>
        </w:tc>
      </w:tr>
      <w:tr w:rsidR="004E4DCE" w:rsidRPr="002C6F64" w14:paraId="395A2391" w14:textId="77777777" w:rsidTr="002C6F64">
        <w:trPr>
          <w:trHeight w:val="300"/>
        </w:trPr>
        <w:tc>
          <w:tcPr>
            <w:tcW w:w="2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BDD9FF" w14:textId="71282CCE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1.</w:t>
            </w:r>
            <w:r w:rsid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Australia</w:t>
            </w:r>
          </w:p>
          <w:p w14:paraId="0F60FE6E" w14:textId="2D4BDC9D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2. Canada</w:t>
            </w:r>
          </w:p>
          <w:p w14:paraId="170D7FEE" w14:textId="525B3D97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3. Japan</w:t>
            </w:r>
          </w:p>
          <w:p w14:paraId="7BF18940" w14:textId="1156996F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4. Mexico</w:t>
            </w:r>
          </w:p>
          <w:p w14:paraId="7C2B5A80" w14:textId="4248E70E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5. New Zealand</w:t>
            </w:r>
          </w:p>
          <w:p w14:paraId="263BE340" w14:textId="01D4D29D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6. Peru</w:t>
            </w:r>
          </w:p>
          <w:p w14:paraId="6289E6BD" w14:textId="17194F79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7. Singapore</w:t>
            </w:r>
          </w:p>
          <w:p w14:paraId="5F65CE5B" w14:textId="410A819D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8. Vietnam</w:t>
            </w:r>
          </w:p>
          <w:p w14:paraId="4551104B" w14:textId="4B1B47C4" w:rsidR="004E4DCE" w:rsidRPr="002C6F64" w:rsidRDefault="004E4DCE" w:rsidP="00F22C6D">
            <w:pPr>
              <w:spacing w:after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9. Malaysia</w:t>
            </w:r>
          </w:p>
        </w:tc>
        <w:tc>
          <w:tcPr>
            <w:tcW w:w="26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EAD780" w14:textId="55D9EA5F" w:rsidR="004E4DCE" w:rsidRPr="002C6F64" w:rsidRDefault="004E4DCE" w:rsidP="00F22C6D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Comprehensive</w:t>
            </w:r>
            <w:r w:rsidRPr="002C6F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2C6F64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Progressive</w:t>
            </w:r>
            <w:r w:rsidRPr="002C6F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Agreement </w:t>
            </w:r>
            <w:r w:rsidRPr="002C6F64">
              <w:rPr>
                <w:rFonts w:ascii="Arial" w:hAnsi="Arial" w:cs="Arial"/>
                <w:sz w:val="24"/>
                <w:szCs w:val="24"/>
              </w:rPr>
              <w:t xml:space="preserve">for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Trans-Pacific Partnership</w:t>
            </w:r>
            <w:r w:rsidR="00B25B5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(CPTPP)</w:t>
            </w:r>
          </w:p>
        </w:tc>
      </w:tr>
      <w:tr w:rsidR="004E4DCE" w:rsidRPr="002C6F64" w14:paraId="4164A87B" w14:textId="77777777" w:rsidTr="002C6F64">
        <w:trPr>
          <w:trHeight w:val="300"/>
        </w:trPr>
        <w:tc>
          <w:tcPr>
            <w:tcW w:w="2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66D410" w14:textId="5CF90647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Armenia</w:t>
            </w:r>
          </w:p>
          <w:p w14:paraId="4EE24021" w14:textId="46AFE3AA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2.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Australia</w:t>
            </w:r>
          </w:p>
          <w:p w14:paraId="58C3156B" w14:textId="5F90C712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3.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Canada</w:t>
            </w:r>
          </w:p>
          <w:p w14:paraId="4F198522" w14:textId="27DA9F77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4.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European Union (and its 27 member states): Austria, Belgium, Bulgaria, Croatia, Cyprus, Czech Republic Denmark, Estonia, Finland, France, Germany, Greece, Hungary, Ireland, Italy, Latvia, Lithuania, Luxembourg, Malta, Netherlands, Poland, Portugal, Romania, Spain, Slovak Republic and Slovenia and Sweden</w:t>
            </w:r>
          </w:p>
          <w:p w14:paraId="21154C56" w14:textId="54DD1DDC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5.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Hong Kong, China</w:t>
            </w:r>
          </w:p>
          <w:p w14:paraId="491E30B2" w14:textId="4AC59D6B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6.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Iceland</w:t>
            </w:r>
          </w:p>
          <w:p w14:paraId="263EF202" w14:textId="79C527FC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7.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Israel</w:t>
            </w:r>
          </w:p>
          <w:p w14:paraId="57D70C4B" w14:textId="49B85B30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8.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Japan</w:t>
            </w:r>
          </w:p>
          <w:p w14:paraId="6FFF83B7" w14:textId="4C0711F1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9.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Korea, Republic of</w:t>
            </w:r>
          </w:p>
          <w:p w14:paraId="386D07F4" w14:textId="56DFD690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10.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Liechtenstein</w:t>
            </w:r>
          </w:p>
          <w:p w14:paraId="49D6FAE0" w14:textId="340A4151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11.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Moldova, Republic of</w:t>
            </w:r>
          </w:p>
          <w:p w14:paraId="5763380B" w14:textId="11538776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12.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Montenegro</w:t>
            </w:r>
          </w:p>
          <w:p w14:paraId="1469E194" w14:textId="78599ED5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13.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Netherlands with respect to Aruba</w:t>
            </w:r>
          </w:p>
          <w:p w14:paraId="3CFFAD9A" w14:textId="2EBB79EA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14.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New Zealand</w:t>
            </w:r>
          </w:p>
          <w:p w14:paraId="37B3C7AF" w14:textId="7840005B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15.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Norway</w:t>
            </w:r>
          </w:p>
          <w:p w14:paraId="07005D25" w14:textId="10618818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lastRenderedPageBreak/>
              <w:t>16.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Singapore</w:t>
            </w:r>
          </w:p>
          <w:p w14:paraId="3401FC61" w14:textId="3420B2DC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17.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Switzerland</w:t>
            </w:r>
          </w:p>
          <w:p w14:paraId="4B3BE7F5" w14:textId="2497B449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18.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Chinese Taipei</w:t>
            </w:r>
          </w:p>
          <w:p w14:paraId="598082D8" w14:textId="77777777" w:rsidR="00D46560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19.</w:t>
            </w:r>
            <w:r w:rsidR="00D46560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Ukraine </w:t>
            </w:r>
          </w:p>
          <w:p w14:paraId="543E9039" w14:textId="1AC9148C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20.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United Kingdom</w:t>
            </w:r>
          </w:p>
          <w:p w14:paraId="5EB0CBCC" w14:textId="7F2FBBF6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21. United States</w:t>
            </w:r>
          </w:p>
        </w:tc>
        <w:tc>
          <w:tcPr>
            <w:tcW w:w="26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873763" w14:textId="445386F3" w:rsidR="004E4DCE" w:rsidRPr="002C6F64" w:rsidRDefault="004E4DCE" w:rsidP="00F22C6D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lastRenderedPageBreak/>
              <w:t>World</w:t>
            </w:r>
            <w:r w:rsidRPr="002C6F64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z w:val="24"/>
                <w:szCs w:val="24"/>
              </w:rPr>
              <w:t>Trade</w:t>
            </w:r>
            <w:r w:rsidRPr="002C6F64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Organization Government Procurement Agreement </w:t>
            </w:r>
            <w:r w:rsidRPr="002C6F64">
              <w:rPr>
                <w:rFonts w:ascii="Arial" w:hAnsi="Arial" w:cs="Arial"/>
                <w:sz w:val="24"/>
                <w:szCs w:val="24"/>
              </w:rPr>
              <w:t>(WTO-GPA)</w:t>
            </w:r>
          </w:p>
        </w:tc>
      </w:tr>
      <w:tr w:rsidR="004E4DCE" w:rsidRPr="002C6F64" w14:paraId="548EA4E3" w14:textId="77777777" w:rsidTr="002C6F64">
        <w:trPr>
          <w:trHeight w:val="300"/>
        </w:trPr>
        <w:tc>
          <w:tcPr>
            <w:tcW w:w="2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B277F2" w14:textId="62636A26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Austria</w:t>
            </w:r>
          </w:p>
          <w:p w14:paraId="7EB05C45" w14:textId="6DBFFA02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2.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Belgium</w:t>
            </w:r>
          </w:p>
          <w:p w14:paraId="4ED0CFB5" w14:textId="50E31886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3.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Bulgaria</w:t>
            </w:r>
          </w:p>
          <w:p w14:paraId="3BBD2A58" w14:textId="6E1A7AD8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4.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Croatia</w:t>
            </w:r>
          </w:p>
          <w:p w14:paraId="630E58C5" w14:textId="3BF5C248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5.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Republic of Cyprus</w:t>
            </w:r>
          </w:p>
          <w:p w14:paraId="38705F80" w14:textId="387AE22E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6.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Czech Republic</w:t>
            </w:r>
          </w:p>
          <w:p w14:paraId="4A0C747C" w14:textId="0B81B14F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7.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Denmark</w:t>
            </w:r>
          </w:p>
          <w:p w14:paraId="5ADDA1B8" w14:textId="6E5C9221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8.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Estonia</w:t>
            </w:r>
          </w:p>
          <w:p w14:paraId="03920689" w14:textId="06655C7B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9.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Finland</w:t>
            </w:r>
          </w:p>
          <w:p w14:paraId="14115E75" w14:textId="0DF79320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10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.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France</w:t>
            </w:r>
          </w:p>
          <w:p w14:paraId="79617A2E" w14:textId="762C39BC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11.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Germany</w:t>
            </w:r>
          </w:p>
          <w:p w14:paraId="2B992216" w14:textId="08C45BC5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12.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Greece</w:t>
            </w:r>
          </w:p>
          <w:p w14:paraId="2CBD64B5" w14:textId="7F351D22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13.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Hungary</w:t>
            </w:r>
          </w:p>
          <w:p w14:paraId="78CD4EDD" w14:textId="5C27C1E6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14.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Ireland</w:t>
            </w:r>
          </w:p>
          <w:p w14:paraId="77576FB0" w14:textId="36283D4D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15.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Italy</w:t>
            </w:r>
          </w:p>
          <w:p w14:paraId="7064B96E" w14:textId="5029CFEC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16.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Latvia</w:t>
            </w:r>
          </w:p>
          <w:p w14:paraId="632AB2F6" w14:textId="64ED0A43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17.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Lithuania</w:t>
            </w:r>
          </w:p>
          <w:p w14:paraId="782066E6" w14:textId="0CDDE2D6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18.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Luxembourg</w:t>
            </w:r>
          </w:p>
          <w:p w14:paraId="170CB8E0" w14:textId="77777777" w:rsidR="002C6F64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19.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Malta </w:t>
            </w:r>
          </w:p>
          <w:p w14:paraId="0E18761A" w14:textId="5E1D3354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20.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Netherlands</w:t>
            </w:r>
          </w:p>
          <w:p w14:paraId="5B777053" w14:textId="3C273D3D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21.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Poland</w:t>
            </w:r>
          </w:p>
          <w:p w14:paraId="101D18CA" w14:textId="6970F55F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22.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Portugal</w:t>
            </w:r>
          </w:p>
          <w:p w14:paraId="474CC1CB" w14:textId="75AF27DE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23.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Romania</w:t>
            </w:r>
          </w:p>
          <w:p w14:paraId="66B35C5D" w14:textId="295924E0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24.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Slovakia</w:t>
            </w:r>
          </w:p>
          <w:p w14:paraId="09EB50E7" w14:textId="00935C19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25.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Slovenia</w:t>
            </w:r>
          </w:p>
          <w:p w14:paraId="238B5DB9" w14:textId="42ACD0E0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26.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Spain</w:t>
            </w:r>
          </w:p>
          <w:p w14:paraId="66C8A6D5" w14:textId="7BF846DC" w:rsidR="004E4DCE" w:rsidRPr="002C6F64" w:rsidRDefault="004E4DCE" w:rsidP="00F22C6D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27.</w:t>
            </w:r>
            <w:r w:rsidR="002C6F64"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Sweden</w:t>
            </w:r>
          </w:p>
        </w:tc>
        <w:tc>
          <w:tcPr>
            <w:tcW w:w="26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B533BD" w14:textId="0BC98991" w:rsidR="004E4DCE" w:rsidRPr="002C6F64" w:rsidRDefault="004E4DCE" w:rsidP="00F22C6D">
            <w:pPr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Canada-European </w:t>
            </w:r>
            <w:r w:rsidRPr="002C6F64">
              <w:rPr>
                <w:rFonts w:ascii="Arial" w:hAnsi="Arial" w:cs="Arial"/>
                <w:sz w:val="24"/>
                <w:szCs w:val="24"/>
              </w:rPr>
              <w:t>Union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Comprehensive</w:t>
            </w:r>
            <w:r w:rsidRPr="002C6F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Economic and</w:t>
            </w:r>
            <w:r w:rsidRPr="002C6F64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z w:val="24"/>
                <w:szCs w:val="24"/>
              </w:rPr>
              <w:t xml:space="preserve">Trade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Agreement</w:t>
            </w:r>
            <w:r w:rsidR="00B25B5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(CETA)</w:t>
            </w:r>
          </w:p>
        </w:tc>
      </w:tr>
      <w:tr w:rsidR="004E4DCE" w:rsidRPr="002C6F64" w14:paraId="1D9458B0" w14:textId="77777777" w:rsidTr="002C6F64">
        <w:trPr>
          <w:trHeight w:val="300"/>
        </w:trPr>
        <w:tc>
          <w:tcPr>
            <w:tcW w:w="2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6512F6" w14:textId="14FF06E9" w:rsidR="004E4DCE" w:rsidRPr="002C6F64" w:rsidRDefault="002C6F64" w:rsidP="002C6F64">
            <w:pPr>
              <w:spacing w:after="0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1. </w:t>
            </w:r>
            <w:r w:rsidR="004E4DCE" w:rsidRPr="002C6F64">
              <w:rPr>
                <w:rFonts w:ascii="Arial" w:hAnsi="Arial" w:cs="Arial"/>
                <w:spacing w:val="-1"/>
                <w:sz w:val="24"/>
                <w:szCs w:val="24"/>
              </w:rPr>
              <w:t>United</w:t>
            </w:r>
            <w:r w:rsidR="004E4DCE" w:rsidRPr="002C6F64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4E4DCE" w:rsidRPr="002C6F64">
              <w:rPr>
                <w:rFonts w:ascii="Arial" w:hAnsi="Arial" w:cs="Arial"/>
                <w:sz w:val="24"/>
                <w:szCs w:val="24"/>
              </w:rPr>
              <w:t>Kingdom</w:t>
            </w:r>
          </w:p>
        </w:tc>
        <w:tc>
          <w:tcPr>
            <w:tcW w:w="26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954566" w14:textId="5F1B0A83" w:rsidR="004E4DCE" w:rsidRPr="002C6F64" w:rsidRDefault="004E4DCE" w:rsidP="00F22C6D">
            <w:pPr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Canada-United</w:t>
            </w:r>
            <w:r w:rsidRPr="002C6F64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z w:val="24"/>
                <w:szCs w:val="24"/>
              </w:rPr>
              <w:t>Kingdom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z w:val="24"/>
                <w:szCs w:val="24"/>
              </w:rPr>
              <w:t>Trade</w:t>
            </w:r>
            <w:r w:rsidRPr="002C6F64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Continuity</w:t>
            </w:r>
            <w:r w:rsidRPr="002C6F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C6F64">
              <w:rPr>
                <w:rFonts w:ascii="Arial" w:hAnsi="Arial" w:cs="Arial"/>
                <w:spacing w:val="-1"/>
                <w:sz w:val="24"/>
                <w:szCs w:val="24"/>
              </w:rPr>
              <w:t>Agreement (CUKTCA)</w:t>
            </w:r>
          </w:p>
        </w:tc>
      </w:tr>
    </w:tbl>
    <w:p w14:paraId="519FA09A" w14:textId="5E0A82FC" w:rsidR="0012090B" w:rsidRDefault="0012090B"/>
    <w:sectPr w:rsidR="0012090B" w:rsidSect="004D7DD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60" w:right="1340" w:bottom="1360" w:left="1340" w:header="0" w:footer="11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2888D" w14:textId="77777777" w:rsidR="008B32F7" w:rsidRDefault="008B32F7" w:rsidP="00F72078">
      <w:pPr>
        <w:spacing w:after="0" w:line="240" w:lineRule="auto"/>
      </w:pPr>
      <w:r>
        <w:separator/>
      </w:r>
    </w:p>
  </w:endnote>
  <w:endnote w:type="continuationSeparator" w:id="0">
    <w:p w14:paraId="701636C2" w14:textId="77777777" w:rsidR="008B32F7" w:rsidRDefault="008B32F7" w:rsidP="00F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aleway">
    <w:panose1 w:val="00000500000000000000"/>
    <w:charset w:val="00"/>
    <w:family w:val="modern"/>
    <w:notTrueType/>
    <w:pitch w:val="variable"/>
    <w:sig w:usb0="20000207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BA4E" w14:textId="77777777" w:rsidR="00F72078" w:rsidRDefault="00F720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541A8" w14:textId="77777777" w:rsidR="00F72078" w:rsidRDefault="00F720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308E4" w14:textId="77777777" w:rsidR="00F72078" w:rsidRDefault="00F720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25569" w14:textId="77777777" w:rsidR="008B32F7" w:rsidRDefault="008B32F7" w:rsidP="00F72078">
      <w:pPr>
        <w:spacing w:after="0" w:line="240" w:lineRule="auto"/>
      </w:pPr>
      <w:r>
        <w:separator/>
      </w:r>
    </w:p>
  </w:footnote>
  <w:footnote w:type="continuationSeparator" w:id="0">
    <w:p w14:paraId="2474B9CD" w14:textId="77777777" w:rsidR="008B32F7" w:rsidRDefault="008B32F7" w:rsidP="00F72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3F3DB" w14:textId="77777777" w:rsidR="00F72078" w:rsidRDefault="00F720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7BA2E" w14:textId="77777777" w:rsidR="00F72078" w:rsidRDefault="00F720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CC57A" w14:textId="77777777" w:rsidR="00F72078" w:rsidRDefault="00F720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4CD0"/>
    <w:multiLevelType w:val="hybridMultilevel"/>
    <w:tmpl w:val="1F2C4E8A"/>
    <w:lvl w:ilvl="0" w:tplc="953A728E">
      <w:start w:val="21"/>
      <w:numFmt w:val="decimal"/>
      <w:lvlText w:val="%1."/>
      <w:lvlJc w:val="left"/>
      <w:pPr>
        <w:ind w:left="822" w:hanging="360"/>
        <w:jc w:val="left"/>
      </w:pPr>
      <w:rPr>
        <w:rFonts w:ascii="Raleway" w:eastAsia="Raleway" w:hAnsi="Raleway" w:hint="default"/>
        <w:spacing w:val="-1"/>
        <w:sz w:val="24"/>
        <w:szCs w:val="24"/>
      </w:rPr>
    </w:lvl>
    <w:lvl w:ilvl="1" w:tplc="1BA4D744">
      <w:start w:val="1"/>
      <w:numFmt w:val="bullet"/>
      <w:lvlText w:val="•"/>
      <w:lvlJc w:val="left"/>
      <w:pPr>
        <w:ind w:left="1696" w:hanging="360"/>
      </w:pPr>
      <w:rPr>
        <w:rFonts w:hint="default"/>
      </w:rPr>
    </w:lvl>
    <w:lvl w:ilvl="2" w:tplc="DEB44E48">
      <w:start w:val="1"/>
      <w:numFmt w:val="bullet"/>
      <w:lvlText w:val="•"/>
      <w:lvlJc w:val="left"/>
      <w:pPr>
        <w:ind w:left="2569" w:hanging="360"/>
      </w:pPr>
      <w:rPr>
        <w:rFonts w:hint="default"/>
      </w:rPr>
    </w:lvl>
    <w:lvl w:ilvl="3" w:tplc="8CCAB920">
      <w:start w:val="1"/>
      <w:numFmt w:val="bullet"/>
      <w:lvlText w:val="•"/>
      <w:lvlJc w:val="left"/>
      <w:pPr>
        <w:ind w:left="3443" w:hanging="360"/>
      </w:pPr>
      <w:rPr>
        <w:rFonts w:hint="default"/>
      </w:rPr>
    </w:lvl>
    <w:lvl w:ilvl="4" w:tplc="8110CB76">
      <w:start w:val="1"/>
      <w:numFmt w:val="bullet"/>
      <w:lvlText w:val="•"/>
      <w:lvlJc w:val="left"/>
      <w:pPr>
        <w:ind w:left="4317" w:hanging="360"/>
      </w:pPr>
      <w:rPr>
        <w:rFonts w:hint="default"/>
      </w:rPr>
    </w:lvl>
    <w:lvl w:ilvl="5" w:tplc="235A7D6A">
      <w:start w:val="1"/>
      <w:numFmt w:val="bullet"/>
      <w:lvlText w:val="•"/>
      <w:lvlJc w:val="left"/>
      <w:pPr>
        <w:ind w:left="5191" w:hanging="360"/>
      </w:pPr>
      <w:rPr>
        <w:rFonts w:hint="default"/>
      </w:rPr>
    </w:lvl>
    <w:lvl w:ilvl="6" w:tplc="E6B42FC0">
      <w:start w:val="1"/>
      <w:numFmt w:val="bullet"/>
      <w:lvlText w:val="•"/>
      <w:lvlJc w:val="left"/>
      <w:pPr>
        <w:ind w:left="6064" w:hanging="360"/>
      </w:pPr>
      <w:rPr>
        <w:rFonts w:hint="default"/>
      </w:rPr>
    </w:lvl>
    <w:lvl w:ilvl="7" w:tplc="54E6900E">
      <w:start w:val="1"/>
      <w:numFmt w:val="bullet"/>
      <w:lvlText w:val="•"/>
      <w:lvlJc w:val="left"/>
      <w:pPr>
        <w:ind w:left="6938" w:hanging="360"/>
      </w:pPr>
      <w:rPr>
        <w:rFonts w:hint="default"/>
      </w:rPr>
    </w:lvl>
    <w:lvl w:ilvl="8" w:tplc="FC68ECA8">
      <w:start w:val="1"/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1" w15:restartNumberingAfterBreak="0">
    <w:nsid w:val="27407129"/>
    <w:multiLevelType w:val="hybridMultilevel"/>
    <w:tmpl w:val="0EF89C0C"/>
    <w:lvl w:ilvl="0" w:tplc="486A59A8">
      <w:start w:val="1"/>
      <w:numFmt w:val="decimal"/>
      <w:lvlText w:val="%1."/>
      <w:lvlJc w:val="left"/>
      <w:pPr>
        <w:ind w:left="720" w:hanging="360"/>
      </w:pPr>
      <w:rPr>
        <w:rFonts w:asciiTheme="minorHAnsi"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D1794"/>
    <w:multiLevelType w:val="hybridMultilevel"/>
    <w:tmpl w:val="62C21A28"/>
    <w:lvl w:ilvl="0" w:tplc="F99ECCBE">
      <w:start w:val="1"/>
      <w:numFmt w:val="decimal"/>
      <w:lvlText w:val="%1."/>
      <w:lvlJc w:val="left"/>
      <w:pPr>
        <w:ind w:left="457" w:hanging="358"/>
        <w:jc w:val="left"/>
      </w:pPr>
      <w:rPr>
        <w:rFonts w:ascii="Raleway" w:eastAsia="Raleway" w:hAnsi="Raleway" w:hint="default"/>
        <w:b/>
        <w:bCs/>
        <w:sz w:val="24"/>
        <w:szCs w:val="24"/>
      </w:rPr>
    </w:lvl>
    <w:lvl w:ilvl="1" w:tplc="45EAA618">
      <w:start w:val="1"/>
      <w:numFmt w:val="decimal"/>
      <w:lvlText w:val="%2."/>
      <w:lvlJc w:val="left"/>
      <w:pPr>
        <w:ind w:left="820" w:hanging="358"/>
        <w:jc w:val="left"/>
      </w:pPr>
      <w:rPr>
        <w:rFonts w:ascii="Raleway" w:eastAsia="Raleway" w:hAnsi="Raleway" w:hint="default"/>
        <w:sz w:val="24"/>
        <w:szCs w:val="24"/>
      </w:rPr>
    </w:lvl>
    <w:lvl w:ilvl="2" w:tplc="74487B56">
      <w:start w:val="1"/>
      <w:numFmt w:val="bullet"/>
      <w:lvlText w:val=""/>
      <w:lvlJc w:val="left"/>
      <w:pPr>
        <w:ind w:left="1200" w:hanging="358"/>
      </w:pPr>
      <w:rPr>
        <w:rFonts w:ascii="Symbol" w:eastAsia="Symbol" w:hAnsi="Symbol" w:hint="default"/>
        <w:color w:val="006D81"/>
        <w:sz w:val="24"/>
        <w:szCs w:val="24"/>
      </w:rPr>
    </w:lvl>
    <w:lvl w:ilvl="3" w:tplc="F9282BBC">
      <w:start w:val="1"/>
      <w:numFmt w:val="bullet"/>
      <w:lvlText w:val="•"/>
      <w:lvlJc w:val="left"/>
      <w:pPr>
        <w:ind w:left="840" w:hanging="358"/>
      </w:pPr>
      <w:rPr>
        <w:rFonts w:hint="default"/>
      </w:rPr>
    </w:lvl>
    <w:lvl w:ilvl="4" w:tplc="47C6F26E">
      <w:start w:val="1"/>
      <w:numFmt w:val="bullet"/>
      <w:lvlText w:val="•"/>
      <w:lvlJc w:val="left"/>
      <w:pPr>
        <w:ind w:left="1200" w:hanging="358"/>
      </w:pPr>
      <w:rPr>
        <w:rFonts w:hint="default"/>
      </w:rPr>
    </w:lvl>
    <w:lvl w:ilvl="5" w:tplc="FEB4C264">
      <w:start w:val="1"/>
      <w:numFmt w:val="bullet"/>
      <w:lvlText w:val="•"/>
      <w:lvlJc w:val="left"/>
      <w:pPr>
        <w:ind w:left="2593" w:hanging="358"/>
      </w:pPr>
      <w:rPr>
        <w:rFonts w:hint="default"/>
      </w:rPr>
    </w:lvl>
    <w:lvl w:ilvl="6" w:tplc="09BE30E4">
      <w:start w:val="1"/>
      <w:numFmt w:val="bullet"/>
      <w:lvlText w:val="•"/>
      <w:lvlJc w:val="left"/>
      <w:pPr>
        <w:ind w:left="3986" w:hanging="358"/>
      </w:pPr>
      <w:rPr>
        <w:rFonts w:hint="default"/>
      </w:rPr>
    </w:lvl>
    <w:lvl w:ilvl="7" w:tplc="073ABCF4">
      <w:start w:val="1"/>
      <w:numFmt w:val="bullet"/>
      <w:lvlText w:val="•"/>
      <w:lvlJc w:val="left"/>
      <w:pPr>
        <w:ind w:left="5380" w:hanging="358"/>
      </w:pPr>
      <w:rPr>
        <w:rFonts w:hint="default"/>
      </w:rPr>
    </w:lvl>
    <w:lvl w:ilvl="8" w:tplc="4D4854D6">
      <w:start w:val="1"/>
      <w:numFmt w:val="bullet"/>
      <w:lvlText w:val="•"/>
      <w:lvlJc w:val="left"/>
      <w:pPr>
        <w:ind w:left="6773" w:hanging="358"/>
      </w:pPr>
      <w:rPr>
        <w:rFonts w:hint="default"/>
      </w:rPr>
    </w:lvl>
  </w:abstractNum>
  <w:abstractNum w:abstractNumId="3" w15:restartNumberingAfterBreak="0">
    <w:nsid w:val="560D7366"/>
    <w:multiLevelType w:val="multilevel"/>
    <w:tmpl w:val="E30012B0"/>
    <w:lvl w:ilvl="0">
      <w:start w:val="6"/>
      <w:numFmt w:val="decimal"/>
      <w:lvlText w:val="%1"/>
      <w:lvlJc w:val="left"/>
      <w:pPr>
        <w:ind w:left="678" w:hanging="579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78" w:hanging="579"/>
        <w:jc w:val="left"/>
      </w:pPr>
      <w:rPr>
        <w:rFonts w:ascii="Raleway" w:eastAsia="Raleway" w:hAnsi="Raleway" w:hint="default"/>
        <w:b/>
        <w:bCs/>
        <w:color w:val="006D81"/>
        <w:w w:val="99"/>
        <w:sz w:val="32"/>
        <w:szCs w:val="32"/>
      </w:rPr>
    </w:lvl>
    <w:lvl w:ilvl="2">
      <w:start w:val="1"/>
      <w:numFmt w:val="bullet"/>
      <w:lvlText w:val="•"/>
      <w:lvlJc w:val="left"/>
      <w:pPr>
        <w:ind w:left="2586" w:hanging="57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0" w:hanging="57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95" w:hanging="57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49" w:hanging="57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03" w:hanging="57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57" w:hanging="57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11" w:hanging="579"/>
      </w:pPr>
      <w:rPr>
        <w:rFonts w:hint="default"/>
      </w:rPr>
    </w:lvl>
  </w:abstractNum>
  <w:num w:numId="1" w16cid:durableId="217210196">
    <w:abstractNumId w:val="0"/>
  </w:num>
  <w:num w:numId="2" w16cid:durableId="518665332">
    <w:abstractNumId w:val="2"/>
  </w:num>
  <w:num w:numId="3" w16cid:durableId="545094">
    <w:abstractNumId w:val="3"/>
  </w:num>
  <w:num w:numId="4" w16cid:durableId="1197616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667"/>
    <w:rsid w:val="000211A9"/>
    <w:rsid w:val="000A0119"/>
    <w:rsid w:val="0012090B"/>
    <w:rsid w:val="0012229B"/>
    <w:rsid w:val="00130B3C"/>
    <w:rsid w:val="00192EE5"/>
    <w:rsid w:val="001C37B4"/>
    <w:rsid w:val="001F129E"/>
    <w:rsid w:val="00225BE4"/>
    <w:rsid w:val="002C6F64"/>
    <w:rsid w:val="002D508E"/>
    <w:rsid w:val="002E6FF6"/>
    <w:rsid w:val="00317F1F"/>
    <w:rsid w:val="0036413B"/>
    <w:rsid w:val="003D2EE1"/>
    <w:rsid w:val="00404C1A"/>
    <w:rsid w:val="00466D65"/>
    <w:rsid w:val="00487378"/>
    <w:rsid w:val="004A2238"/>
    <w:rsid w:val="004A392D"/>
    <w:rsid w:val="004B347D"/>
    <w:rsid w:val="004B69F7"/>
    <w:rsid w:val="004D7DD4"/>
    <w:rsid w:val="004E4DCE"/>
    <w:rsid w:val="004F1B03"/>
    <w:rsid w:val="004F20C3"/>
    <w:rsid w:val="0057735C"/>
    <w:rsid w:val="005B5DF5"/>
    <w:rsid w:val="00624B02"/>
    <w:rsid w:val="00682FD2"/>
    <w:rsid w:val="006939E5"/>
    <w:rsid w:val="00695E04"/>
    <w:rsid w:val="006C7751"/>
    <w:rsid w:val="006D72AA"/>
    <w:rsid w:val="00714ECA"/>
    <w:rsid w:val="007574AB"/>
    <w:rsid w:val="00767151"/>
    <w:rsid w:val="007707B1"/>
    <w:rsid w:val="00794C32"/>
    <w:rsid w:val="007D6DDD"/>
    <w:rsid w:val="008B32F7"/>
    <w:rsid w:val="009B1D63"/>
    <w:rsid w:val="009B65DE"/>
    <w:rsid w:val="00A32319"/>
    <w:rsid w:val="00A4736E"/>
    <w:rsid w:val="00A963FC"/>
    <w:rsid w:val="00AD5667"/>
    <w:rsid w:val="00AD71CE"/>
    <w:rsid w:val="00B25B55"/>
    <w:rsid w:val="00B93223"/>
    <w:rsid w:val="00C029AC"/>
    <w:rsid w:val="00C442F5"/>
    <w:rsid w:val="00C93AB7"/>
    <w:rsid w:val="00CC034D"/>
    <w:rsid w:val="00D46560"/>
    <w:rsid w:val="00D83F89"/>
    <w:rsid w:val="00EB68A5"/>
    <w:rsid w:val="00F17B57"/>
    <w:rsid w:val="00F22C6D"/>
    <w:rsid w:val="00F61F85"/>
    <w:rsid w:val="00F72078"/>
    <w:rsid w:val="00F85186"/>
    <w:rsid w:val="00FA62DB"/>
    <w:rsid w:val="00FB11EB"/>
    <w:rsid w:val="00FE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A3402E"/>
  <w15:chartTrackingRefBased/>
  <w15:docId w15:val="{1A27F331-9F1D-48D2-BCB6-18034AB3A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667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92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92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92D"/>
    <w:rPr>
      <w:rFonts w:asciiTheme="majorHAnsi" w:eastAsiaTheme="majorEastAsia" w:hAnsiTheme="majorHAnsi" w:cstheme="majorBidi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A392D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392D"/>
    <w:rPr>
      <w:rFonts w:asciiTheme="majorHAnsi" w:eastAsiaTheme="majorEastAsia" w:hAnsiTheme="majorHAnsi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392D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A392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18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92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92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92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rFonts w:asciiTheme="majorHAnsi" w:eastAsiaTheme="majorEastAsia" w:hAnsiTheme="majorHAnsi" w:cstheme="majorBidi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92D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392D"/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styleId="Strong">
    <w:name w:val="Strong"/>
    <w:uiPriority w:val="22"/>
    <w:rsid w:val="00F85186"/>
    <w:rPr>
      <w:b/>
      <w:bCs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pPr>
      <w:spacing w:after="0" w:line="240" w:lineRule="auto"/>
    </w:pPr>
    <w:rPr>
      <w:sz w:val="24"/>
    </w:rPr>
  </w:style>
  <w:style w:type="paragraph" w:styleId="ListParagraph">
    <w:name w:val="List Paragraph"/>
    <w:basedOn w:val="Normal"/>
    <w:uiPriority w:val="34"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07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5667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rsid w:val="00AD5667"/>
    <w:pPr>
      <w:tabs>
        <w:tab w:val="left" w:pos="-360"/>
      </w:tabs>
      <w:autoSpaceDE w:val="0"/>
      <w:autoSpaceDN w:val="0"/>
      <w:spacing w:after="120"/>
    </w:pPr>
    <w:rPr>
      <w:rFonts w:ascii="Arial" w:eastAsia="Times New Roman" w:hAnsi="Arial" w:cs="Times New Roman"/>
      <w:b/>
      <w:noProof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5667"/>
    <w:rPr>
      <w:rFonts w:ascii="Arial" w:eastAsia="Times New Roman" w:hAnsi="Arial" w:cs="Times New Roman"/>
      <w:b/>
      <w:noProof/>
      <w:szCs w:val="24"/>
    </w:rPr>
  </w:style>
  <w:style w:type="character" w:styleId="CommentReference">
    <w:name w:val="annotation reference"/>
    <w:basedOn w:val="DefaultParagraphFont"/>
    <w:uiPriority w:val="99"/>
    <w:rsid w:val="00AD5667"/>
    <w:rPr>
      <w:rFonts w:ascii="Arial" w:hAnsi="Arial" w:cs="Arial"/>
      <w:sz w:val="22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667"/>
    <w:pPr>
      <w:tabs>
        <w:tab w:val="clear" w:pos="-360"/>
      </w:tabs>
      <w:autoSpaceDE/>
      <w:autoSpaceDN/>
      <w:spacing w:after="200" w:line="240" w:lineRule="auto"/>
    </w:pPr>
    <w:rPr>
      <w:rFonts w:asciiTheme="minorHAnsi" w:eastAsiaTheme="minorEastAsia" w:hAnsiTheme="minorHAnsi" w:cstheme="minorBidi"/>
      <w:bCs/>
      <w:noProof w:val="0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667"/>
    <w:rPr>
      <w:rFonts w:ascii="Arial" w:eastAsiaTheme="minorEastAsia" w:hAnsi="Arial" w:cs="Times New Roman"/>
      <w:b/>
      <w:bCs/>
      <w:noProof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12090B"/>
    <w:pPr>
      <w:widowControl w:val="0"/>
      <w:spacing w:after="0" w:line="240" w:lineRule="auto"/>
      <w:ind w:left="613" w:hanging="360"/>
    </w:pPr>
    <w:rPr>
      <w:rFonts w:ascii="Raleway" w:eastAsia="Raleway" w:hAnsi="Raleway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2090B"/>
    <w:rPr>
      <w:rFonts w:ascii="Raleway" w:eastAsia="Raleway" w:hAnsi="Raleway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12090B"/>
    <w:pPr>
      <w:widowControl w:val="0"/>
      <w:spacing w:after="0" w:line="240" w:lineRule="auto"/>
    </w:pPr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4A8FEA31CCCA40A446997B8CEC4586" ma:contentTypeVersion="12" ma:contentTypeDescription="Create a new document." ma:contentTypeScope="" ma:versionID="68eebdbf244cd5fb03afc15e0b4c7942">
  <xsd:schema xmlns:xsd="http://www.w3.org/2001/XMLSchema" xmlns:xs="http://www.w3.org/2001/XMLSchema" xmlns:p="http://schemas.microsoft.com/office/2006/metadata/properties" xmlns:ns2="0d837d56-f659-4d0a-adc6-fa67456c1321" xmlns:ns3="16f22ea2-9172-42a2-8ce6-7e7e9d2c948b" targetNamespace="http://schemas.microsoft.com/office/2006/metadata/properties" ma:root="true" ma:fieldsID="ae063f3cf83789d2035a21d0921d86a2" ns2:_="" ns3:_="">
    <xsd:import namespace="0d837d56-f659-4d0a-adc6-fa67456c1321"/>
    <xsd:import namespace="16f22ea2-9172-42a2-8ce6-7e7e9d2c9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37d56-f659-4d0a-adc6-fa67456c13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22ea2-9172-42a2-8ce6-7e7e9d2c948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b841621-4d34-4a30-b0af-24e6fbc0ea61}" ma:internalName="TaxCatchAll" ma:showField="CatchAllData" ma:web="16f22ea2-9172-42a2-8ce6-7e7e9d2c9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837d56-f659-4d0a-adc6-fa67456c1321">
      <Terms xmlns="http://schemas.microsoft.com/office/infopath/2007/PartnerControls"/>
    </lcf76f155ced4ddcb4097134ff3c332f>
    <TaxCatchAll xmlns="16f22ea2-9172-42a2-8ce6-7e7e9d2c948b"/>
  </documentManagement>
</p:properties>
</file>

<file path=customXml/itemProps1.xml><?xml version="1.0" encoding="utf-8"?>
<ds:datastoreItem xmlns:ds="http://schemas.openxmlformats.org/officeDocument/2006/customXml" ds:itemID="{B191783E-3B7B-4BD6-8901-A7F89E8578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939255-41CD-4DE7-AC14-BCBB58200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837d56-f659-4d0a-adc6-fa67456c1321"/>
    <ds:schemaRef ds:uri="16f22ea2-9172-42a2-8ce6-7e7e9d2c9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4F55A2-72B5-4E24-A07C-DBE74383A3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EFD3AB-097D-4F89-B2FA-7ECE4CD9F031}">
  <ds:schemaRefs>
    <ds:schemaRef ds:uri="http://schemas.microsoft.com/office/2006/metadata/properties"/>
    <ds:schemaRef ds:uri="http://schemas.microsoft.com/office/infopath/2007/PartnerControls"/>
    <ds:schemaRef ds:uri="0d837d56-f659-4d0a-adc6-fa67456c1321"/>
    <ds:schemaRef ds:uri="16f22ea2-9172-42a2-8ce6-7e7e9d2c948b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Cameron, Travis (MECP)</dc:creator>
  <cp:keywords/>
  <dc:description/>
  <cp:lastModifiedBy>Clarke, Pamela (CSCO)</cp:lastModifiedBy>
  <cp:revision>2</cp:revision>
  <dcterms:created xsi:type="dcterms:W3CDTF">2026-09-29T19:09:00Z</dcterms:created>
  <dcterms:modified xsi:type="dcterms:W3CDTF">2026-09-29T19:09:00Z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2023-09-14T00:22:34Z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f0c07c4b-4675-474f-b632-9f7c2a971a11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0x010100A54A8FEA31CCCA40A446997B8CEC4586</vt:lpwstr>
  </property>
</Properties>
</file>